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ECC69" w14:textId="4FBB8E7F" w:rsidR="00EF0A86" w:rsidRPr="00337CBE" w:rsidRDefault="00EF0A86" w:rsidP="00EF0A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>Universidad de Puerto Rico</w:t>
      </w:r>
    </w:p>
    <w:p w14:paraId="6B84CB75" w14:textId="77777777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>Recinto de Río Piedras</w:t>
      </w:r>
    </w:p>
    <w:p w14:paraId="607E3652" w14:textId="6A98F793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 xml:space="preserve">Facultad de </w:t>
      </w:r>
      <w:r w:rsidR="00A6153C" w:rsidRPr="00337CBE">
        <w:rPr>
          <w:rFonts w:ascii="Arial" w:hAnsi="Arial" w:cs="Arial"/>
          <w:b/>
          <w:sz w:val="24"/>
          <w:szCs w:val="24"/>
        </w:rPr>
        <w:t>Administraci</w:t>
      </w:r>
      <w:r w:rsidR="00BC09BF" w:rsidRPr="00337CBE">
        <w:rPr>
          <w:rFonts w:ascii="Arial" w:hAnsi="Arial" w:cs="Arial"/>
          <w:b/>
          <w:sz w:val="24"/>
          <w:szCs w:val="24"/>
        </w:rPr>
        <w:t>ó</w:t>
      </w:r>
      <w:r w:rsidR="00A6153C" w:rsidRPr="00337CBE">
        <w:rPr>
          <w:rFonts w:ascii="Arial" w:hAnsi="Arial" w:cs="Arial"/>
          <w:b/>
          <w:sz w:val="24"/>
          <w:szCs w:val="24"/>
        </w:rPr>
        <w:t>n de Empresas</w:t>
      </w:r>
    </w:p>
    <w:p w14:paraId="64F6DA81" w14:textId="31A296C0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 xml:space="preserve">Departamento de </w:t>
      </w:r>
      <w:r w:rsidR="00A6153C" w:rsidRPr="00337CBE">
        <w:rPr>
          <w:rFonts w:ascii="Arial" w:hAnsi="Arial" w:cs="Arial"/>
          <w:b/>
          <w:sz w:val="24"/>
          <w:szCs w:val="24"/>
        </w:rPr>
        <w:t>Contabilidad</w:t>
      </w:r>
    </w:p>
    <w:p w14:paraId="6D296439" w14:textId="55EAFCF3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AEA5885" w14:textId="77777777" w:rsidR="00EF0A86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C17BB">
        <w:rPr>
          <w:rFonts w:ascii="Arial" w:hAnsi="Arial" w:cs="Arial"/>
          <w:b/>
          <w:sz w:val="40"/>
          <w:szCs w:val="40"/>
        </w:rPr>
        <w:t>PRONTUARIO</w:t>
      </w:r>
    </w:p>
    <w:p w14:paraId="0C194FF5" w14:textId="32478849" w:rsidR="00EF0A86" w:rsidRPr="00AC17BB" w:rsidRDefault="00EF0A86" w:rsidP="00414D1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1116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360"/>
        <w:gridCol w:w="7017"/>
      </w:tblGrid>
      <w:tr w:rsidR="00863F31" w:rsidRPr="00AC17BB" w14:paraId="67AE9F05" w14:textId="2DA9243B" w:rsidTr="00392DBB">
        <w:trPr>
          <w:trHeight w:val="44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1490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 DEL CURSO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8BE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A9C6" w14:textId="21A5E750" w:rsidR="00863F31" w:rsidRPr="00DE19B8" w:rsidRDefault="00392DBB" w:rsidP="00392D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19B8">
              <w:rPr>
                <w:rFonts w:ascii="Arial" w:hAnsi="Arial" w:cs="Arial"/>
                <w:b/>
                <w:sz w:val="24"/>
                <w:szCs w:val="24"/>
              </w:rPr>
              <w:t>Sistemas de Información en</w:t>
            </w:r>
            <w:r w:rsidR="00863F31" w:rsidRPr="00DE19B8">
              <w:rPr>
                <w:rFonts w:ascii="Arial" w:hAnsi="Arial" w:cs="Arial"/>
                <w:b/>
                <w:sz w:val="24"/>
                <w:szCs w:val="24"/>
              </w:rPr>
              <w:t xml:space="preserve"> Contabilidad  </w:t>
            </w:r>
          </w:p>
        </w:tc>
      </w:tr>
      <w:tr w:rsidR="00863F31" w:rsidRPr="00AC17BB" w14:paraId="5BE4DA62" w14:textId="3B80EF91" w:rsidTr="00392DBB">
        <w:trPr>
          <w:trHeight w:val="467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7FF3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CODIFICACIÓN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4DCA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50F6" w14:textId="267F3EBD" w:rsidR="00863F31" w:rsidRPr="00DE19B8" w:rsidRDefault="00392DBB" w:rsidP="00863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E19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CONT 4057</w:t>
            </w:r>
          </w:p>
        </w:tc>
      </w:tr>
      <w:tr w:rsidR="00863F31" w:rsidRPr="00AC17BB" w14:paraId="6F9BD5E9" w14:textId="4EF5CB8D" w:rsidTr="00392DB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CAB9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557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C66D" w14:textId="585AA635" w:rsidR="00863F31" w:rsidRPr="00DE19B8" w:rsidRDefault="00863F31" w:rsidP="00863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19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 horas / Tres créditos</w:t>
            </w:r>
          </w:p>
        </w:tc>
      </w:tr>
      <w:tr w:rsidR="00863F31" w:rsidRPr="00AC17BB" w14:paraId="608A28B1" w14:textId="6E5F1425" w:rsidTr="00392DB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4002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A03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B365" w14:textId="760A64BF" w:rsidR="00A05836" w:rsidRPr="00DE19B8" w:rsidRDefault="00863F31" w:rsidP="00392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19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CONT </w:t>
            </w:r>
            <w:r w:rsidR="00392DBB" w:rsidRPr="00DE19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  <w:r w:rsidR="00A058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F3A5F" w:rsidRPr="00AC17BB" w14:paraId="757BF4EB" w14:textId="73B30F84" w:rsidTr="00392DBB">
        <w:trPr>
          <w:trHeight w:val="422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3563" w14:textId="38F073D5" w:rsidR="001F3A5F" w:rsidRPr="00AC17BB" w:rsidRDefault="001F3A5F" w:rsidP="00863F31">
            <w:pPr>
              <w:spacing w:after="0" w:line="240" w:lineRule="auto"/>
              <w:ind w:right="-29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1F3A5F" w:rsidRPr="00AC17BB" w14:paraId="10C181E3" w14:textId="0D77E950" w:rsidTr="00392DBB">
        <w:trPr>
          <w:trHeight w:val="66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694B" w14:textId="34786780" w:rsidR="001F3A5F" w:rsidRDefault="00392DBB" w:rsidP="00863F31">
            <w:pPr>
              <w:spacing w:after="0" w:line="240" w:lineRule="auto"/>
              <w:ind w:left="-5" w:right="39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92DBB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Estudio de las funciones y utilidad de un sistema de información computadorizado. Discusión sobre desarrollo, análisis y control de los sistemas de información en contabilidad.</w:t>
            </w:r>
            <w:r w:rsidR="001F3A5F" w:rsidRPr="00337C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3A5F" w:rsidRPr="00337C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3A5F" w:rsidRPr="00337C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Este curso se ofrecerá bajo las modalidades presencial, híbrida y </w:t>
            </w:r>
            <w:r w:rsidR="001F3A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en línea</w:t>
            </w:r>
            <w:r w:rsidR="001F3A5F" w:rsidRPr="00337C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  <w:p w14:paraId="4C3E6D71" w14:textId="4CCFF1B4" w:rsidR="00863F31" w:rsidRPr="00337CBE" w:rsidRDefault="00863F31" w:rsidP="00863F31">
            <w:pPr>
              <w:spacing w:after="0" w:line="240" w:lineRule="auto"/>
              <w:ind w:left="-5" w:right="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A5F" w:rsidRPr="00AC17BB" w14:paraId="2EF1828A" w14:textId="11F9578E" w:rsidTr="00392DBB">
        <w:trPr>
          <w:trHeight w:val="36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8B59" w14:textId="2F3BC5B9" w:rsidR="001F3A5F" w:rsidRPr="00AC17BB" w:rsidRDefault="001F3A5F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</w:tc>
      </w:tr>
      <w:tr w:rsidR="001F3A5F" w:rsidRPr="00AC17BB" w14:paraId="4F07650E" w14:textId="1B0EA7FB" w:rsidTr="00392DBB">
        <w:trPr>
          <w:trHeight w:val="70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4BB6" w14:textId="591B911D" w:rsidR="00A05836" w:rsidRDefault="00A05836" w:rsidP="00A05836">
            <w:pPr>
              <w:pStyle w:val="ListParagraph"/>
              <w:spacing w:after="0" w:line="240" w:lineRule="auto"/>
              <w:ind w:right="299" w:hanging="7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terminar el curso el estudiante podrá:</w:t>
            </w:r>
          </w:p>
          <w:p w14:paraId="119AF0C3" w14:textId="77777777" w:rsidR="00A05836" w:rsidRDefault="00A05836" w:rsidP="00A05836">
            <w:pPr>
              <w:pStyle w:val="ListParagraph"/>
              <w:spacing w:after="0" w:line="240" w:lineRule="auto"/>
              <w:ind w:right="299" w:hanging="7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A3F461" w14:textId="63D4C9E7" w:rsidR="001F3A5F" w:rsidRPr="00DE19B8" w:rsidRDefault="00A05836" w:rsidP="00E203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9B8">
              <w:rPr>
                <w:rFonts w:ascii="Arial" w:hAnsi="Arial" w:cs="Arial"/>
                <w:sz w:val="24"/>
                <w:szCs w:val="24"/>
              </w:rPr>
              <w:t>Explicar el</w:t>
            </w:r>
            <w:r w:rsidR="00C90AD5" w:rsidRPr="00DE19B8">
              <w:rPr>
                <w:rFonts w:ascii="Arial" w:hAnsi="Arial" w:cs="Arial"/>
                <w:sz w:val="24"/>
                <w:szCs w:val="24"/>
              </w:rPr>
              <w:t xml:space="preserve"> rol e impacto de las tecnologías y sistemas de información de contabilidad en los procesos de negocio</w:t>
            </w:r>
            <w:r w:rsidR="00C94C69">
              <w:rPr>
                <w:rFonts w:ascii="Arial" w:hAnsi="Arial" w:cs="Arial"/>
                <w:sz w:val="24"/>
                <w:szCs w:val="24"/>
              </w:rPr>
              <w:t>s</w:t>
            </w:r>
            <w:r w:rsidR="00C90AD5" w:rsidRPr="00DE19B8">
              <w:rPr>
                <w:rFonts w:ascii="Arial" w:hAnsi="Arial" w:cs="Arial"/>
                <w:sz w:val="24"/>
                <w:szCs w:val="24"/>
              </w:rPr>
              <w:t xml:space="preserve"> de las organizaciones. </w:t>
            </w:r>
          </w:p>
          <w:p w14:paraId="19D9C840" w14:textId="77777777" w:rsidR="00C90AD5" w:rsidRPr="00DE19B8" w:rsidRDefault="00C90AD5" w:rsidP="00863F31">
            <w:pPr>
              <w:pStyle w:val="ListParagraph"/>
              <w:spacing w:after="0" w:line="240" w:lineRule="auto"/>
              <w:ind w:left="436" w:right="2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BDCC1C" w14:textId="08A468E3" w:rsidR="001F3A5F" w:rsidRPr="00DE19B8" w:rsidRDefault="00D43B84" w:rsidP="00E203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19B8">
              <w:rPr>
                <w:rFonts w:ascii="Arial" w:hAnsi="Arial" w:cs="Arial"/>
                <w:sz w:val="24"/>
                <w:szCs w:val="24"/>
              </w:rPr>
              <w:t xml:space="preserve">Documentará los procesos y sistemas </w:t>
            </w:r>
            <w:r w:rsidR="00DE19B8" w:rsidRPr="00DE19B8">
              <w:rPr>
                <w:rFonts w:ascii="Arial" w:hAnsi="Arial" w:cs="Arial"/>
                <w:sz w:val="24"/>
                <w:szCs w:val="24"/>
              </w:rPr>
              <w:t>de</w:t>
            </w:r>
            <w:r w:rsidRPr="00DE19B8">
              <w:rPr>
                <w:rFonts w:ascii="Arial" w:hAnsi="Arial" w:cs="Arial"/>
                <w:sz w:val="24"/>
                <w:szCs w:val="24"/>
              </w:rPr>
              <w:t xml:space="preserve"> negocios dentro de una organización utilizando mapas de procesos y diagramas. </w:t>
            </w:r>
          </w:p>
          <w:p w14:paraId="2C69B9E9" w14:textId="6F0DFA02" w:rsidR="00D43B84" w:rsidRPr="00DE19B8" w:rsidRDefault="00D43B84" w:rsidP="00863F31">
            <w:pPr>
              <w:pStyle w:val="ListParagraph"/>
              <w:spacing w:after="0" w:line="240" w:lineRule="auto"/>
              <w:ind w:left="436"/>
              <w:rPr>
                <w:rFonts w:ascii="Arial" w:hAnsi="Arial" w:cs="Arial"/>
                <w:sz w:val="24"/>
                <w:szCs w:val="24"/>
              </w:rPr>
            </w:pPr>
          </w:p>
          <w:p w14:paraId="0FC50E00" w14:textId="77C7C5E1" w:rsidR="001F3A5F" w:rsidRPr="00DE19B8" w:rsidRDefault="00DE19B8" w:rsidP="00E203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19B8">
              <w:rPr>
                <w:rFonts w:ascii="Arial" w:hAnsi="Arial" w:cs="Arial"/>
                <w:sz w:val="24"/>
                <w:szCs w:val="24"/>
              </w:rPr>
              <w:t>Analizar</w:t>
            </w:r>
            <w:r w:rsidR="0065029D" w:rsidRPr="00DE19B8">
              <w:rPr>
                <w:rFonts w:ascii="Arial" w:hAnsi="Arial" w:cs="Arial"/>
                <w:sz w:val="24"/>
                <w:szCs w:val="24"/>
              </w:rPr>
              <w:t xml:space="preserve"> los distintos mecanismos de control interno y los riesgos asociados </w:t>
            </w:r>
            <w:r w:rsidR="00BB1DA4" w:rsidRPr="00DE19B8">
              <w:rPr>
                <w:rFonts w:ascii="Arial" w:hAnsi="Arial" w:cs="Arial"/>
                <w:sz w:val="24"/>
                <w:szCs w:val="24"/>
              </w:rPr>
              <w:t>al</w:t>
            </w:r>
            <w:r w:rsidR="0065029D" w:rsidRPr="00DE19B8">
              <w:rPr>
                <w:rFonts w:ascii="Arial" w:hAnsi="Arial" w:cs="Arial"/>
                <w:sz w:val="24"/>
                <w:szCs w:val="24"/>
              </w:rPr>
              <w:t xml:space="preserve"> manejo de </w:t>
            </w:r>
            <w:r w:rsidR="00BB1DA4" w:rsidRPr="00DE19B8">
              <w:rPr>
                <w:rFonts w:ascii="Arial" w:hAnsi="Arial" w:cs="Arial"/>
                <w:sz w:val="24"/>
                <w:szCs w:val="24"/>
              </w:rPr>
              <w:t xml:space="preserve">los procesos de negocios </w:t>
            </w:r>
            <w:r w:rsidR="00C94C69">
              <w:rPr>
                <w:rFonts w:ascii="Arial" w:hAnsi="Arial" w:cs="Arial"/>
                <w:sz w:val="24"/>
                <w:szCs w:val="24"/>
              </w:rPr>
              <w:t xml:space="preserve">y los sistemas de información </w:t>
            </w:r>
            <w:r w:rsidR="00BB1DA4" w:rsidRPr="00DE19B8">
              <w:rPr>
                <w:rFonts w:ascii="Arial" w:hAnsi="Arial" w:cs="Arial"/>
                <w:sz w:val="24"/>
                <w:szCs w:val="24"/>
              </w:rPr>
              <w:t>en las organizaciones.</w:t>
            </w:r>
          </w:p>
          <w:p w14:paraId="7E9E8775" w14:textId="77777777" w:rsidR="00BB1DA4" w:rsidRPr="00DE19B8" w:rsidRDefault="00BB1DA4" w:rsidP="00863F31">
            <w:pPr>
              <w:pStyle w:val="ListParagraph"/>
              <w:spacing w:after="0" w:line="240" w:lineRule="auto"/>
              <w:ind w:left="436"/>
              <w:rPr>
                <w:rFonts w:ascii="Arial" w:hAnsi="Arial" w:cs="Arial"/>
                <w:sz w:val="24"/>
                <w:szCs w:val="24"/>
              </w:rPr>
            </w:pPr>
          </w:p>
          <w:p w14:paraId="277F78EB" w14:textId="79440633" w:rsidR="001F3A5F" w:rsidRPr="00DE19B8" w:rsidRDefault="00A05836" w:rsidP="00E203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9B8">
              <w:rPr>
                <w:rFonts w:ascii="Arial" w:hAnsi="Arial" w:cs="Arial"/>
                <w:sz w:val="24"/>
                <w:szCs w:val="24"/>
              </w:rPr>
              <w:t>Discriminar entre</w:t>
            </w:r>
            <w:r w:rsidR="001F3A5F" w:rsidRPr="00DE19B8">
              <w:rPr>
                <w:rFonts w:ascii="Arial" w:hAnsi="Arial" w:cs="Arial"/>
                <w:sz w:val="24"/>
                <w:szCs w:val="24"/>
              </w:rPr>
              <w:t xml:space="preserve"> lo que son y no son decisiones favorables desde el punto</w:t>
            </w:r>
            <w:r w:rsidR="00BB1DA4" w:rsidRPr="00DE19B8">
              <w:rPr>
                <w:rFonts w:ascii="Arial" w:hAnsi="Arial" w:cs="Arial"/>
                <w:sz w:val="24"/>
                <w:szCs w:val="24"/>
              </w:rPr>
              <w:t xml:space="preserve"> de vista ético</w:t>
            </w:r>
            <w:r w:rsidR="004C17CD" w:rsidRPr="00DE19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DA4" w:rsidRPr="00DE19B8">
              <w:rPr>
                <w:rFonts w:ascii="Arial" w:hAnsi="Arial" w:cs="Arial"/>
                <w:sz w:val="24"/>
                <w:szCs w:val="24"/>
              </w:rPr>
              <w:t xml:space="preserve">asociadas al manejo de las tecnologías y </w:t>
            </w:r>
            <w:r w:rsidR="004C17CD" w:rsidRPr="00DE19B8"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="00BB1DA4" w:rsidRPr="00DE19B8">
              <w:rPr>
                <w:rFonts w:ascii="Arial" w:hAnsi="Arial" w:cs="Arial"/>
                <w:sz w:val="24"/>
                <w:szCs w:val="24"/>
              </w:rPr>
              <w:t>sistemas de información en</w:t>
            </w:r>
            <w:r w:rsidR="001F3A5F" w:rsidRPr="00DE19B8">
              <w:rPr>
                <w:rFonts w:ascii="Arial" w:hAnsi="Arial" w:cs="Arial"/>
                <w:sz w:val="24"/>
                <w:szCs w:val="24"/>
              </w:rPr>
              <w:t xml:space="preserve"> contabilidad.  </w:t>
            </w:r>
          </w:p>
          <w:p w14:paraId="604EA949" w14:textId="77777777" w:rsidR="001F3A5F" w:rsidRPr="00DE19B8" w:rsidRDefault="001F3A5F" w:rsidP="00863F31">
            <w:pPr>
              <w:pStyle w:val="ListParagraph"/>
              <w:spacing w:after="0" w:line="240" w:lineRule="auto"/>
              <w:ind w:left="436"/>
              <w:rPr>
                <w:rFonts w:ascii="Arial" w:hAnsi="Arial" w:cs="Arial"/>
                <w:sz w:val="24"/>
                <w:szCs w:val="24"/>
              </w:rPr>
            </w:pPr>
          </w:p>
          <w:p w14:paraId="463FF5D9" w14:textId="37C4CB61" w:rsidR="004C17CD" w:rsidRPr="00DE19B8" w:rsidRDefault="001F3A5F" w:rsidP="00E203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19B8">
              <w:rPr>
                <w:rFonts w:ascii="Arial" w:hAnsi="Arial" w:cs="Arial"/>
                <w:sz w:val="24"/>
                <w:szCs w:val="24"/>
              </w:rPr>
              <w:t>Utilizar</w:t>
            </w:r>
            <w:r w:rsidR="00A058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19B8">
              <w:rPr>
                <w:rFonts w:ascii="Arial" w:hAnsi="Arial" w:cs="Arial"/>
                <w:sz w:val="24"/>
                <w:szCs w:val="24"/>
              </w:rPr>
              <w:t xml:space="preserve">programados, hojas electrónicas de cómputos u otras herramientas de productividad que </w:t>
            </w:r>
            <w:r w:rsidR="004C17CD" w:rsidRPr="00DE19B8">
              <w:rPr>
                <w:rFonts w:ascii="Arial" w:hAnsi="Arial" w:cs="Arial"/>
                <w:sz w:val="24"/>
                <w:szCs w:val="24"/>
              </w:rPr>
              <w:t>permitan el diseño de un s</w:t>
            </w:r>
            <w:r w:rsidRPr="00DE19B8">
              <w:rPr>
                <w:rFonts w:ascii="Arial" w:hAnsi="Arial" w:cs="Arial"/>
                <w:sz w:val="24"/>
                <w:szCs w:val="24"/>
              </w:rPr>
              <w:t xml:space="preserve">istema </w:t>
            </w:r>
            <w:r w:rsidR="004C17CD" w:rsidRPr="00DE19B8">
              <w:rPr>
                <w:rFonts w:ascii="Arial" w:hAnsi="Arial" w:cs="Arial"/>
                <w:sz w:val="24"/>
                <w:szCs w:val="24"/>
              </w:rPr>
              <w:t xml:space="preserve">(o subsistemas) </w:t>
            </w:r>
            <w:r w:rsidRPr="00DE19B8">
              <w:rPr>
                <w:rFonts w:ascii="Arial" w:hAnsi="Arial" w:cs="Arial"/>
                <w:sz w:val="24"/>
                <w:szCs w:val="24"/>
              </w:rPr>
              <w:t xml:space="preserve">de información </w:t>
            </w:r>
            <w:r w:rsidR="004C17CD" w:rsidRPr="00DE19B8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DE19B8">
              <w:rPr>
                <w:rFonts w:ascii="Arial" w:hAnsi="Arial" w:cs="Arial"/>
                <w:sz w:val="24"/>
                <w:szCs w:val="24"/>
              </w:rPr>
              <w:t xml:space="preserve">contabilidad </w:t>
            </w:r>
            <w:r w:rsidR="004C17CD" w:rsidRPr="00DE19B8">
              <w:rPr>
                <w:rFonts w:ascii="Arial" w:hAnsi="Arial" w:cs="Arial"/>
                <w:sz w:val="24"/>
                <w:szCs w:val="24"/>
              </w:rPr>
              <w:t xml:space="preserve">que viabilice la mejor toma de decisiones en la </w:t>
            </w:r>
            <w:r w:rsidR="00DE19B8" w:rsidRPr="00DE19B8">
              <w:rPr>
                <w:rFonts w:ascii="Arial" w:hAnsi="Arial" w:cs="Arial"/>
                <w:sz w:val="24"/>
                <w:szCs w:val="24"/>
              </w:rPr>
              <w:t>organización</w:t>
            </w:r>
            <w:r w:rsidR="004C17CD" w:rsidRPr="00DE19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E31FD5" w14:textId="77777777" w:rsidR="00DE19B8" w:rsidRPr="00DE19B8" w:rsidRDefault="00DE19B8" w:rsidP="004C17CD">
            <w:pPr>
              <w:pStyle w:val="ListParagraph"/>
              <w:spacing w:after="0" w:line="240" w:lineRule="auto"/>
              <w:ind w:left="436"/>
              <w:rPr>
                <w:rFonts w:ascii="Arial" w:hAnsi="Arial" w:cs="Arial"/>
                <w:sz w:val="24"/>
                <w:szCs w:val="24"/>
              </w:rPr>
            </w:pPr>
          </w:p>
          <w:p w14:paraId="70537444" w14:textId="13BB187D" w:rsidR="00863F31" w:rsidRDefault="00DE19B8" w:rsidP="00E203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9B8">
              <w:rPr>
                <w:rFonts w:ascii="Arial" w:hAnsi="Arial" w:cs="Arial"/>
                <w:sz w:val="24"/>
                <w:szCs w:val="24"/>
              </w:rPr>
              <w:t>Discutir</w:t>
            </w:r>
            <w:r w:rsidR="004C17CD" w:rsidRPr="00DE19B8">
              <w:rPr>
                <w:rFonts w:ascii="Arial" w:hAnsi="Arial" w:cs="Arial"/>
                <w:sz w:val="24"/>
                <w:szCs w:val="24"/>
              </w:rPr>
              <w:t xml:space="preserve"> las implicaciones</w:t>
            </w:r>
            <w:r w:rsidR="00C94C69">
              <w:rPr>
                <w:rFonts w:ascii="Arial" w:hAnsi="Arial" w:cs="Arial"/>
                <w:sz w:val="24"/>
                <w:szCs w:val="24"/>
              </w:rPr>
              <w:t>,</w:t>
            </w:r>
            <w:r w:rsidR="004C17CD" w:rsidRPr="00DE19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19B8">
              <w:rPr>
                <w:rFonts w:ascii="Arial" w:hAnsi="Arial" w:cs="Arial"/>
                <w:sz w:val="24"/>
                <w:szCs w:val="24"/>
              </w:rPr>
              <w:t xml:space="preserve">tanto </w:t>
            </w:r>
            <w:r w:rsidR="004C17CD" w:rsidRPr="00DE19B8">
              <w:rPr>
                <w:rFonts w:ascii="Arial" w:hAnsi="Arial" w:cs="Arial"/>
                <w:sz w:val="24"/>
                <w:szCs w:val="24"/>
              </w:rPr>
              <w:t>de las tecnologías de información emergentes</w:t>
            </w:r>
            <w:r w:rsidRPr="00DE19B8">
              <w:rPr>
                <w:rFonts w:ascii="Arial" w:hAnsi="Arial" w:cs="Arial"/>
                <w:sz w:val="24"/>
                <w:szCs w:val="24"/>
              </w:rPr>
              <w:t xml:space="preserve"> como de </w:t>
            </w:r>
            <w:r w:rsidR="00C94C69"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Pr="00DE19B8">
              <w:rPr>
                <w:rFonts w:ascii="Arial" w:hAnsi="Arial" w:cs="Arial"/>
                <w:sz w:val="24"/>
                <w:szCs w:val="24"/>
              </w:rPr>
              <w:t>desarrollos recientes en seguridad cibernética</w:t>
            </w:r>
            <w:r w:rsidR="00C94C6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94C69" w:rsidRPr="00DE19B8">
              <w:rPr>
                <w:rFonts w:ascii="Arial" w:hAnsi="Arial" w:cs="Arial"/>
                <w:sz w:val="24"/>
                <w:szCs w:val="24"/>
              </w:rPr>
              <w:t>en los procesos de negocios</w:t>
            </w:r>
            <w:r w:rsidRPr="00DE19B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7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A04180" w14:textId="77777777" w:rsidR="00DE19B8" w:rsidRPr="00DE19B8" w:rsidRDefault="00DE19B8" w:rsidP="00DE19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C4F0913" w14:textId="59FD953F" w:rsidR="00DE19B8" w:rsidRPr="00863F31" w:rsidRDefault="00DE19B8" w:rsidP="00DE19B8">
            <w:pPr>
              <w:pStyle w:val="ListParagraph"/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D961C3" w14:textId="77777777" w:rsidR="00863F31" w:rsidRDefault="00863F31">
      <w:r>
        <w:br w:type="page"/>
      </w:r>
    </w:p>
    <w:tbl>
      <w:tblPr>
        <w:tblW w:w="1116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1623"/>
        <w:gridCol w:w="1617"/>
        <w:gridCol w:w="360"/>
        <w:gridCol w:w="1890"/>
        <w:gridCol w:w="2070"/>
      </w:tblGrid>
      <w:tr w:rsidR="001F3A5F" w:rsidRPr="00954444" w14:paraId="04A1B002" w14:textId="1F1BDCEB" w:rsidTr="00392DBB">
        <w:trPr>
          <w:trHeight w:val="40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F3FF" w14:textId="00E9B535" w:rsidR="001F3A5F" w:rsidRPr="00954444" w:rsidRDefault="001F3A5F" w:rsidP="00863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44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BOSQUEJO DE CONTENIDO Y DISTRIBUCIÓN DEL TIEMPO:</w:t>
            </w:r>
          </w:p>
        </w:tc>
      </w:tr>
      <w:tr w:rsidR="001F3A5F" w:rsidRPr="00DD5397" w14:paraId="5FB575F6" w14:textId="3EFB4232" w:rsidTr="00392DBB">
        <w:trPr>
          <w:trHeight w:val="280"/>
        </w:trPr>
        <w:tc>
          <w:tcPr>
            <w:tcW w:w="5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3B0" w14:textId="77777777" w:rsidR="001F3A5F" w:rsidRPr="00337CBE" w:rsidRDefault="001F3A5F" w:rsidP="00863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59B8" w14:textId="2AB6BE6A" w:rsidR="001F3A5F" w:rsidRPr="00337CBE" w:rsidRDefault="001F3A5F" w:rsidP="00863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Distribución del tiempo</w:t>
            </w:r>
          </w:p>
        </w:tc>
      </w:tr>
      <w:tr w:rsidR="00A05836" w:rsidRPr="00AC17BB" w14:paraId="12071F84" w14:textId="28A9D4B7" w:rsidTr="00A05836">
        <w:trPr>
          <w:trHeight w:val="173"/>
        </w:trPr>
        <w:tc>
          <w:tcPr>
            <w:tcW w:w="52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AC1" w14:textId="77777777" w:rsidR="00A05836" w:rsidRPr="00AC17BB" w:rsidRDefault="00A05836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2B90" w14:textId="77777777" w:rsidR="00A05836" w:rsidRPr="00337CBE" w:rsidRDefault="00A05836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8"/>
                <w:szCs w:val="8"/>
              </w:rPr>
            </w:pPr>
          </w:p>
          <w:p w14:paraId="4589D687" w14:textId="2F319F97" w:rsidR="00A05836" w:rsidRPr="00DD5397" w:rsidRDefault="00A05836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P</w:t>
            </w:r>
            <w:r w:rsidRPr="00DD5397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resencial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F7DFC5" w14:textId="4041B39E" w:rsidR="00A05836" w:rsidRPr="00DD5397" w:rsidRDefault="00A05836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5397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524766" w14:textId="1381499B" w:rsidR="00A05836" w:rsidRPr="00DD5397" w:rsidRDefault="00A05836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5397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En línea</w:t>
            </w:r>
          </w:p>
        </w:tc>
      </w:tr>
      <w:tr w:rsidR="00A05836" w:rsidRPr="00AC17BB" w14:paraId="63D459A7" w14:textId="6D89E281" w:rsidTr="00A05836">
        <w:trPr>
          <w:trHeight w:val="220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0439" w14:textId="0486515D" w:rsidR="00A05836" w:rsidRPr="00E86386" w:rsidRDefault="00A05836" w:rsidP="00863F31">
            <w:pPr>
              <w:pStyle w:val="Default"/>
              <w:rPr>
                <w:b/>
                <w:lang w:val="es-US"/>
              </w:rPr>
            </w:pPr>
            <w:r w:rsidRPr="00E86386">
              <w:rPr>
                <w:b/>
                <w:lang w:val="es-US"/>
              </w:rPr>
              <w:t>I. INTRODUCCIÓN</w:t>
            </w:r>
            <w:r>
              <w:rPr>
                <w:b/>
                <w:lang w:val="es-US"/>
              </w:rPr>
              <w:t xml:space="preserve"> AL CURSO</w:t>
            </w:r>
          </w:p>
          <w:p w14:paraId="0B344B7B" w14:textId="106689A6" w:rsidR="00A05836" w:rsidRPr="001F3A5F" w:rsidRDefault="00A05836" w:rsidP="00863F31">
            <w:pPr>
              <w:pStyle w:val="Default"/>
              <w:rPr>
                <w:bCs/>
                <w:sz w:val="22"/>
                <w:szCs w:val="22"/>
                <w:lang w:val="es-US"/>
              </w:rPr>
            </w:pPr>
            <w:r w:rsidRPr="00E86386">
              <w:rPr>
                <w:b/>
                <w:lang w:val="es-US"/>
              </w:rPr>
              <w:t xml:space="preserve"> </w:t>
            </w:r>
            <w:r w:rsidRPr="001F3A5F">
              <w:rPr>
                <w:bCs/>
                <w:sz w:val="22"/>
                <w:szCs w:val="22"/>
                <w:lang w:val="es-US"/>
              </w:rPr>
              <w:t>A. Objetivos del curso</w:t>
            </w:r>
          </w:p>
          <w:p w14:paraId="54969E54" w14:textId="77777777" w:rsidR="00A05836" w:rsidRPr="001F3A5F" w:rsidRDefault="00A05836" w:rsidP="00863F31">
            <w:pPr>
              <w:pStyle w:val="Default"/>
              <w:rPr>
                <w:bCs/>
                <w:sz w:val="22"/>
                <w:szCs w:val="22"/>
                <w:lang w:val="es-PR"/>
              </w:rPr>
            </w:pPr>
            <w:r w:rsidRPr="001F3A5F">
              <w:rPr>
                <w:bCs/>
                <w:sz w:val="22"/>
                <w:szCs w:val="22"/>
                <w:lang w:val="es-US"/>
              </w:rPr>
              <w:t xml:space="preserve"> </w:t>
            </w:r>
            <w:r w:rsidRPr="001F3A5F">
              <w:rPr>
                <w:bCs/>
                <w:sz w:val="22"/>
                <w:szCs w:val="22"/>
                <w:lang w:val="es-PR"/>
              </w:rPr>
              <w:t>B. Requisitos del curso</w:t>
            </w:r>
          </w:p>
          <w:p w14:paraId="7281AA26" w14:textId="77777777" w:rsidR="00A05836" w:rsidRDefault="00A05836" w:rsidP="00863F31">
            <w:pPr>
              <w:pStyle w:val="Default"/>
              <w:rPr>
                <w:bCs/>
                <w:sz w:val="22"/>
                <w:szCs w:val="22"/>
                <w:lang w:val="es-US"/>
              </w:rPr>
            </w:pPr>
            <w:r w:rsidRPr="001F3A5F">
              <w:rPr>
                <w:bCs/>
                <w:sz w:val="22"/>
                <w:szCs w:val="22"/>
                <w:lang w:val="es-US"/>
              </w:rPr>
              <w:t xml:space="preserve"> C. Normas y métodos de evaluación</w:t>
            </w:r>
          </w:p>
          <w:p w14:paraId="3650CCE4" w14:textId="2A574F15" w:rsidR="00A05836" w:rsidRPr="00E86386" w:rsidRDefault="00A05836" w:rsidP="00863F31">
            <w:pPr>
              <w:pStyle w:val="Default"/>
              <w:rPr>
                <w:rFonts w:ascii="Arial Narrow" w:hAnsi="Arial Narrow"/>
                <w:lang w:val="es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D3E2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  <w:p w14:paraId="3248D4E9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A479CA0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4D11AAC" w14:textId="10A318D7" w:rsidR="00A05836" w:rsidRPr="00AC17BB" w:rsidRDefault="00A05836" w:rsidP="00863F31">
            <w:pPr>
              <w:pStyle w:val="Default"/>
              <w:rPr>
                <w:rFonts w:ascii="Arial Narrow" w:hAnsi="Arial Narrow"/>
                <w:lang w:val="es-PR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C23" w14:textId="227AB41E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  <w:p w14:paraId="1A9D5145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(presenciales)</w:t>
            </w:r>
          </w:p>
          <w:p w14:paraId="13B95AE3" w14:textId="5BFCB7F6" w:rsidR="00A05836" w:rsidRPr="00AC17BB" w:rsidRDefault="00A05836" w:rsidP="00863F31">
            <w:pPr>
              <w:pStyle w:val="Default"/>
              <w:ind w:left="78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6196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5DC34F85" w14:textId="33F18020" w:rsidR="00A05836" w:rsidRDefault="00A05836" w:rsidP="00863F31">
            <w:pPr>
              <w:pStyle w:val="Default"/>
              <w:ind w:left="78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</w:tr>
      <w:tr w:rsidR="00A05836" w:rsidRPr="00AC17BB" w14:paraId="55F7DE7B" w14:textId="28CE8772" w:rsidTr="00A05836">
        <w:trPr>
          <w:trHeight w:val="220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FC59" w14:textId="3902E6FB" w:rsidR="00A05836" w:rsidRPr="00DE19B8" w:rsidRDefault="00A05836" w:rsidP="00DE1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19B8">
              <w:rPr>
                <w:b/>
                <w:sz w:val="24"/>
                <w:szCs w:val="24"/>
                <w:lang w:val="es-US"/>
              </w:rPr>
              <w:t xml:space="preserve"> </w:t>
            </w:r>
            <w:r w:rsidRPr="00DE19B8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II.</w:t>
            </w:r>
            <w:r w:rsidRPr="00DE19B8">
              <w:rPr>
                <w:rFonts w:ascii="Arial" w:hAnsi="Arial" w:cs="Arial"/>
                <w:b/>
                <w:sz w:val="24"/>
                <w:szCs w:val="24"/>
                <w:lang w:val="es-US"/>
              </w:rPr>
              <w:t xml:space="preserve"> INTRODUCCIÓN</w:t>
            </w:r>
            <w:r w:rsidRPr="00DE1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 LOS SISTEMAS DE INFORMACI</w:t>
            </w:r>
            <w:r w:rsidRPr="00DE19B8">
              <w:rPr>
                <w:rFonts w:ascii="Arial" w:hAnsi="Arial" w:cs="Arial"/>
                <w:b/>
                <w:sz w:val="24"/>
                <w:szCs w:val="24"/>
                <w:lang w:val="es-US"/>
              </w:rPr>
              <w:t>ÓN</w:t>
            </w:r>
          </w:p>
          <w:p w14:paraId="1A2D8C25" w14:textId="77777777" w:rsidR="00A05836" w:rsidRPr="00DE19B8" w:rsidRDefault="00A05836" w:rsidP="00E203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E19B8">
              <w:rPr>
                <w:rFonts w:ascii="Arial" w:hAnsi="Arial" w:cs="Arial"/>
              </w:rPr>
              <w:t>Usuarios de los sistemas de información de contabilidad</w:t>
            </w:r>
          </w:p>
          <w:p w14:paraId="4E160B86" w14:textId="77777777" w:rsidR="00A05836" w:rsidRPr="00DE19B8" w:rsidRDefault="00A05836" w:rsidP="00E203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E19B8">
              <w:rPr>
                <w:rFonts w:ascii="Arial" w:hAnsi="Arial" w:cs="Arial"/>
              </w:rPr>
              <w:t>Componentes de sistemas de información de contabilidad</w:t>
            </w:r>
          </w:p>
          <w:p w14:paraId="4B55AFC6" w14:textId="77777777" w:rsidR="00A05836" w:rsidRPr="0048071E" w:rsidRDefault="00A05836" w:rsidP="00E203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E19B8">
              <w:rPr>
                <w:rFonts w:ascii="Arial" w:hAnsi="Arial" w:cs="Arial"/>
              </w:rPr>
              <w:t>Relación entre los procesos de negocio y los sistemas de información de contabilidad</w:t>
            </w:r>
          </w:p>
          <w:p w14:paraId="648048B0" w14:textId="5BAB1925" w:rsidR="00A05836" w:rsidRPr="00DE19B8" w:rsidRDefault="00A05836" w:rsidP="00E203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Habilitación de las tecnologías de información (</w:t>
            </w:r>
            <w:r w:rsidRPr="0048071E">
              <w:rPr>
                <w:rFonts w:ascii="Arial" w:hAnsi="Arial" w:cs="Arial"/>
                <w:i/>
              </w:rPr>
              <w:t>IT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8071E">
              <w:rPr>
                <w:rFonts w:ascii="Arial" w:hAnsi="Arial" w:cs="Arial"/>
                <w:i/>
              </w:rPr>
              <w:t>enablement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6CCB" w14:textId="6F42D92A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3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6DF5" w14:textId="752146C6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3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  <w:p w14:paraId="74F20B0B" w14:textId="462B8919" w:rsidR="00A05836" w:rsidRPr="00AC17BB" w:rsidRDefault="00A05836" w:rsidP="00C97343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(en línea)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9FF" w14:textId="0D8724EE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3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proofErr w:type="gramEnd"/>
          </w:p>
        </w:tc>
      </w:tr>
      <w:tr w:rsidR="00A05836" w:rsidRPr="00AC17BB" w14:paraId="5FAD2683" w14:textId="20D39D5A" w:rsidTr="00A05836">
        <w:trPr>
          <w:trHeight w:val="2675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4B31" w14:textId="489DDBBF" w:rsidR="00A05836" w:rsidRPr="00C12074" w:rsidRDefault="00A05836" w:rsidP="00C12074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1207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III.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AMBIENTE DE CONTROL</w:t>
            </w:r>
          </w:p>
          <w:p w14:paraId="63793FC9" w14:textId="77777777" w:rsidR="00A05836" w:rsidRPr="00C12074" w:rsidRDefault="00A05836" w:rsidP="00C12074">
            <w:pPr>
              <w:rPr>
                <w:rFonts w:ascii="Arial" w:hAnsi="Arial" w:cs="Arial"/>
                <w:b/>
                <w:lang w:val="es-ES"/>
              </w:rPr>
            </w:pPr>
            <w:r w:rsidRPr="00C12074">
              <w:rPr>
                <w:rFonts w:ascii="Arial" w:hAnsi="Arial" w:cs="Arial"/>
                <w:b/>
                <w:lang w:val="es-ES"/>
              </w:rPr>
              <w:t>A- Fraude, ética y control interno</w:t>
            </w:r>
          </w:p>
          <w:p w14:paraId="3D90E992" w14:textId="2113A55A" w:rsidR="00A05836" w:rsidRPr="00C12074" w:rsidRDefault="00A05836" w:rsidP="00E203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12074">
              <w:rPr>
                <w:rFonts w:ascii="Arial" w:hAnsi="Arial" w:cs="Arial"/>
              </w:rPr>
              <w:t>Naturaleza del fraude contable</w:t>
            </w:r>
            <w:r>
              <w:rPr>
                <w:rFonts w:ascii="Arial" w:hAnsi="Arial" w:cs="Arial"/>
              </w:rPr>
              <w:t xml:space="preserve"> y fraude cibernético</w:t>
            </w:r>
          </w:p>
          <w:p w14:paraId="7B5D60EC" w14:textId="77777777" w:rsidR="00A05836" w:rsidRPr="00C12074" w:rsidRDefault="00A05836" w:rsidP="00E203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12074">
              <w:rPr>
                <w:rFonts w:ascii="Arial" w:hAnsi="Arial" w:cs="Arial"/>
              </w:rPr>
              <w:t>Mantenimiento de un código de ética</w:t>
            </w:r>
          </w:p>
          <w:p w14:paraId="485C4A99" w14:textId="78B7A36E" w:rsidR="00A05836" w:rsidRPr="00C12074" w:rsidRDefault="00A05836" w:rsidP="00E203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12074">
              <w:rPr>
                <w:rFonts w:ascii="Arial" w:hAnsi="Arial" w:cs="Arial"/>
              </w:rPr>
              <w:t>Establecimiento y mantenimiento de controles internos en contabilidad</w:t>
            </w:r>
          </w:p>
          <w:p w14:paraId="17A6BC02" w14:textId="77777777" w:rsidR="00A05836" w:rsidRPr="00C12074" w:rsidRDefault="00A05836" w:rsidP="00E203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12074">
              <w:rPr>
                <w:rFonts w:ascii="Arial" w:hAnsi="Arial" w:cs="Arial"/>
              </w:rPr>
              <w:t>Establecimiento y mantenimiento de controles internos de tecnologías de información</w:t>
            </w:r>
          </w:p>
          <w:p w14:paraId="728745D5" w14:textId="77777777" w:rsidR="00A05836" w:rsidRPr="00C12074" w:rsidRDefault="00A05836" w:rsidP="00C12074">
            <w:pPr>
              <w:rPr>
                <w:rFonts w:ascii="Arial" w:hAnsi="Arial" w:cs="Arial"/>
                <w:b/>
              </w:rPr>
            </w:pPr>
            <w:r w:rsidRPr="00C12074">
              <w:rPr>
                <w:rFonts w:ascii="Arial" w:hAnsi="Arial" w:cs="Arial"/>
                <w:b/>
              </w:rPr>
              <w:t>B- Riesgos y controles asociados a las tecnologías de información</w:t>
            </w:r>
          </w:p>
          <w:p w14:paraId="4A8EE38E" w14:textId="77777777" w:rsidR="00A05836" w:rsidRPr="00C12074" w:rsidRDefault="00A05836" w:rsidP="00E203B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12074">
              <w:rPr>
                <w:rFonts w:ascii="Arial" w:hAnsi="Arial" w:cs="Arial"/>
              </w:rPr>
              <w:t>Riesgos en los componentes de las tecnologías de información</w:t>
            </w:r>
          </w:p>
          <w:p w14:paraId="24077105" w14:textId="77777777" w:rsidR="00A05836" w:rsidRPr="00C12074" w:rsidRDefault="00A05836" w:rsidP="00E203B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12074">
              <w:rPr>
                <w:rFonts w:ascii="Arial" w:hAnsi="Arial" w:cs="Arial"/>
              </w:rPr>
              <w:t>Controles Generales de las tecnologías de información</w:t>
            </w:r>
          </w:p>
          <w:p w14:paraId="211EE95B" w14:textId="32DEAFB5" w:rsidR="00A05836" w:rsidRPr="00C12074" w:rsidRDefault="00A05836" w:rsidP="00E203B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12074">
              <w:rPr>
                <w:rFonts w:ascii="Arial" w:hAnsi="Arial" w:cs="Arial"/>
              </w:rPr>
              <w:t>Controles específicos de las aplicaciones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0547" w14:textId="09DA4BF2" w:rsidR="00A05836" w:rsidRPr="00AC17BB" w:rsidRDefault="00A05836" w:rsidP="00C12074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37A2" w14:textId="1E670891" w:rsidR="00A05836" w:rsidRPr="00AC17BB" w:rsidRDefault="00A05836" w:rsidP="00C12074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2300F63B" w14:textId="6D0DEE78" w:rsidR="00A05836" w:rsidRPr="00AC17BB" w:rsidRDefault="00A05836" w:rsidP="00C12074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3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presenciales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y 3 en línea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44A2" w14:textId="0D481310" w:rsidR="00A05836" w:rsidRPr="00AC17BB" w:rsidRDefault="00A05836" w:rsidP="00C12074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A05836" w:rsidRPr="00AC17BB" w14:paraId="2398F6BC" w14:textId="7C7DEADE" w:rsidTr="00A05836">
        <w:trPr>
          <w:trHeight w:val="220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3F08" w14:textId="6E3E69BD" w:rsidR="00A05836" w:rsidRPr="00885CD8" w:rsidRDefault="00A05836" w:rsidP="00885C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0705E">
              <w:rPr>
                <w:rFonts w:ascii="Arial" w:hAnsi="Arial" w:cs="Arial"/>
                <w:b/>
                <w:bCs/>
                <w:sz w:val="24"/>
                <w:szCs w:val="24"/>
              </w:rPr>
              <w:t>IV.</w:t>
            </w:r>
            <w:r w:rsidRPr="00885CD8">
              <w:rPr>
                <w:rFonts w:ascii="Arial" w:hAnsi="Arial" w:cs="Arial"/>
                <w:b/>
                <w:bCs/>
              </w:rPr>
              <w:t xml:space="preserve">  </w:t>
            </w:r>
            <w:r w:rsidRPr="0030705E">
              <w:rPr>
                <w:rFonts w:ascii="Arial" w:hAnsi="Arial" w:cs="Arial"/>
                <w:b/>
                <w:bCs/>
                <w:sz w:val="24"/>
                <w:szCs w:val="24"/>
              </w:rPr>
              <w:t>DOCUMENTACI</w:t>
            </w:r>
            <w:r w:rsidRPr="00DE19B8">
              <w:rPr>
                <w:rFonts w:ascii="Arial" w:hAnsi="Arial" w:cs="Arial"/>
                <w:b/>
                <w:sz w:val="24"/>
                <w:szCs w:val="24"/>
                <w:lang w:val="es-US"/>
              </w:rPr>
              <w:t>Ó</w:t>
            </w:r>
            <w:r w:rsidRPr="0030705E">
              <w:rPr>
                <w:rFonts w:ascii="Arial" w:hAnsi="Arial" w:cs="Arial"/>
                <w:b/>
                <w:bCs/>
                <w:sz w:val="24"/>
                <w:szCs w:val="24"/>
              </w:rPr>
              <w:t>N Y CICLO DE DESARROLLO DE LOS SISTEMAS DE INFORMACI</w:t>
            </w:r>
            <w:r w:rsidRPr="00DE19B8">
              <w:rPr>
                <w:rFonts w:ascii="Arial" w:hAnsi="Arial" w:cs="Arial"/>
                <w:b/>
                <w:sz w:val="24"/>
                <w:szCs w:val="24"/>
                <w:lang w:val="es-US"/>
              </w:rPr>
              <w:t>Ó</w:t>
            </w:r>
            <w:r w:rsidRPr="0030705E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  <w:p w14:paraId="43E8D62A" w14:textId="77777777" w:rsidR="00A05836" w:rsidRPr="00885CD8" w:rsidRDefault="00A05836" w:rsidP="00885C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9938AB0" w14:textId="5E11626D" w:rsidR="00A05836" w:rsidRPr="00885CD8" w:rsidRDefault="00A05836" w:rsidP="00E203B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Comités de g</w:t>
            </w:r>
            <w:r w:rsidRPr="00885CD8">
              <w:rPr>
                <w:rFonts w:ascii="Arial" w:hAnsi="Arial" w:cs="Arial"/>
                <w:lang w:val="es-ES"/>
              </w:rPr>
              <w:t>obernanza</w:t>
            </w:r>
            <w:r>
              <w:rPr>
                <w:rFonts w:ascii="Arial" w:hAnsi="Arial" w:cs="Arial"/>
                <w:lang w:val="es-ES"/>
              </w:rPr>
              <w:t xml:space="preserve"> y tecnologías de información</w:t>
            </w:r>
          </w:p>
          <w:p w14:paraId="27836478" w14:textId="77777777" w:rsidR="00A05836" w:rsidRPr="00885CD8" w:rsidRDefault="00A05836" w:rsidP="00E203B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s-ES"/>
              </w:rPr>
            </w:pPr>
            <w:r w:rsidRPr="00885CD8">
              <w:rPr>
                <w:rFonts w:ascii="Arial" w:hAnsi="Arial" w:cs="Arial"/>
                <w:lang w:val="es-ES"/>
              </w:rPr>
              <w:t>Ciclo de vida del desarrollo de sistemas de información</w:t>
            </w:r>
          </w:p>
          <w:p w14:paraId="10AB68C1" w14:textId="4E922682" w:rsidR="00A05836" w:rsidRPr="00885CD8" w:rsidRDefault="00A05836" w:rsidP="00E203B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lang w:val="es-ES"/>
              </w:rPr>
            </w:pPr>
            <w:r w:rsidRPr="00885CD8">
              <w:rPr>
                <w:rFonts w:ascii="Arial" w:hAnsi="Arial" w:cs="Arial"/>
                <w:lang w:val="es-ES"/>
              </w:rPr>
              <w:lastRenderedPageBreak/>
              <w:t>Documentación de procesos en un sistema de información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5C94" w14:textId="1DAA4E43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 xml:space="preserve">4.5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089" w14:textId="0F116A0A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4.5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0B288F82" w14:textId="2379FD1E" w:rsidR="00A05836" w:rsidRPr="00AC17BB" w:rsidRDefault="00A05836" w:rsidP="00885CD8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(en línea)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35C5" w14:textId="090637AA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4.5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proofErr w:type="gramEnd"/>
          </w:p>
        </w:tc>
      </w:tr>
      <w:tr w:rsidR="00A05836" w:rsidRPr="00AC17BB" w14:paraId="2A21DEE8" w14:textId="77777777" w:rsidTr="00A05836">
        <w:trPr>
          <w:trHeight w:val="220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2E43" w14:textId="595D967E" w:rsidR="00A05836" w:rsidRPr="00CA7894" w:rsidRDefault="00A05836" w:rsidP="00B342C3">
            <w:pPr>
              <w:rPr>
                <w:rFonts w:ascii="Arial" w:hAnsi="Arial" w:cs="Arial"/>
                <w:b/>
                <w:lang w:val="es-ES"/>
              </w:rPr>
            </w:pPr>
            <w:r w:rsidRPr="00CA7894">
              <w:rPr>
                <w:rFonts w:ascii="Arial" w:hAnsi="Arial" w:cs="Arial"/>
                <w:b/>
                <w:sz w:val="24"/>
                <w:szCs w:val="24"/>
                <w:lang w:val="es-ES"/>
              </w:rPr>
              <w:t>V. BASES DE DATOS</w:t>
            </w:r>
            <w:r w:rsidRPr="00CA7894">
              <w:rPr>
                <w:rFonts w:ascii="Arial" w:hAnsi="Arial" w:cs="Arial"/>
                <w:b/>
                <w:lang w:val="es-ES"/>
              </w:rPr>
              <w:t xml:space="preserve"> </w:t>
            </w:r>
          </w:p>
          <w:p w14:paraId="6B856AD2" w14:textId="3BBCFB46" w:rsidR="00A05836" w:rsidRPr="0079531D" w:rsidRDefault="00A05836" w:rsidP="00E203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79531D">
              <w:rPr>
                <w:rFonts w:ascii="Arial" w:hAnsi="Arial" w:cs="Arial"/>
              </w:rPr>
              <w:t xml:space="preserve">Terminología y conceptos </w:t>
            </w:r>
          </w:p>
          <w:p w14:paraId="785FFA1E" w14:textId="6AE5262E" w:rsidR="00A05836" w:rsidRPr="0079531D" w:rsidRDefault="00A05836" w:rsidP="00E203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79531D">
              <w:rPr>
                <w:rFonts w:ascii="Arial" w:hAnsi="Arial" w:cs="Arial"/>
              </w:rPr>
              <w:t>Diseño y mantenimiento de bases de datos</w:t>
            </w:r>
          </w:p>
          <w:p w14:paraId="73F69A53" w14:textId="568B5B29" w:rsidR="00A05836" w:rsidRPr="0079531D" w:rsidRDefault="00A05836" w:rsidP="00E203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79531D">
              <w:rPr>
                <w:rFonts w:ascii="Arial" w:hAnsi="Arial" w:cs="Arial"/>
              </w:rPr>
              <w:t>Controles internos de las bases de datos</w:t>
            </w:r>
          </w:p>
          <w:p w14:paraId="46CAB6EA" w14:textId="503CF7F8" w:rsidR="00A05836" w:rsidRPr="00B342C3" w:rsidRDefault="00A05836" w:rsidP="008052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5243">
              <w:rPr>
                <w:rFonts w:ascii="Arial" w:hAnsi="Arial" w:cs="Arial"/>
              </w:rPr>
              <w:t>Analítica de datos</w:t>
            </w:r>
            <w:r w:rsidRPr="0079531D">
              <w:rPr>
                <w:rFonts w:ascii="Arial" w:hAnsi="Arial" w:cs="Arial"/>
                <w:lang w:val="en-US"/>
              </w:rPr>
              <w:t xml:space="preserve"> (</w:t>
            </w:r>
            <w:r w:rsidRPr="0079531D">
              <w:rPr>
                <w:rFonts w:ascii="Arial" w:hAnsi="Arial" w:cs="Arial"/>
                <w:i/>
                <w:lang w:val="en-US"/>
              </w:rPr>
              <w:t>Big Data/ Data Analytics</w:t>
            </w:r>
            <w:r w:rsidRPr="0079531D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0B3E" w14:textId="670576C4" w:rsidR="00A05836" w:rsidRPr="00AC17BB" w:rsidRDefault="00A05836" w:rsidP="00B342C3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3A5E" w14:textId="0104D908" w:rsidR="00A05836" w:rsidRPr="00AC17BB" w:rsidRDefault="00A05836" w:rsidP="00B342C3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0EAFF0C2" w14:textId="6DC59217" w:rsidR="00A05836" w:rsidRPr="00AC17BB" w:rsidRDefault="00A05836" w:rsidP="00B342C3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1.5 presenciales y 3.0 en línea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C2AB" w14:textId="76428690" w:rsidR="00A05836" w:rsidRDefault="00A05836" w:rsidP="00B342C3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A05836" w:rsidRPr="00863F31" w14:paraId="5CA26AC2" w14:textId="2123886E" w:rsidTr="00A05836">
        <w:trPr>
          <w:trHeight w:val="41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1E40" w14:textId="149A4E58" w:rsidR="00A05836" w:rsidRPr="00CA7894" w:rsidRDefault="00A05836" w:rsidP="00CA7894">
            <w:pPr>
              <w:pStyle w:val="Default"/>
              <w:rPr>
                <w:b/>
                <w:lang w:val="es-ES"/>
              </w:rPr>
            </w:pPr>
            <w:r w:rsidRPr="00CA7894">
              <w:rPr>
                <w:b/>
                <w:lang w:val="es-ES"/>
              </w:rPr>
              <w:t>VI. AUDITORIA DE SISTEMAS DE INFORMACI</w:t>
            </w:r>
            <w:r w:rsidRPr="00DE19B8">
              <w:rPr>
                <w:b/>
                <w:lang w:val="es-US"/>
              </w:rPr>
              <w:t>Ó</w:t>
            </w:r>
            <w:r w:rsidRPr="00CA7894">
              <w:rPr>
                <w:b/>
                <w:lang w:val="es-ES"/>
              </w:rPr>
              <w:t>N</w:t>
            </w:r>
          </w:p>
          <w:p w14:paraId="3E3E548D" w14:textId="6DD40999" w:rsidR="00A05836" w:rsidRPr="00CA7894" w:rsidRDefault="00A05836" w:rsidP="00CA7894">
            <w:pPr>
              <w:pStyle w:val="Default"/>
              <w:rPr>
                <w:lang w:val="es-PR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7F49" w14:textId="30B08423" w:rsidR="00A05836" w:rsidRPr="00AC17BB" w:rsidRDefault="00A05836" w:rsidP="00CA7894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EB5AC" w14:textId="77777777" w:rsidR="00A05836" w:rsidRDefault="00A05836" w:rsidP="00CA7894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 horas</w:t>
            </w:r>
          </w:p>
          <w:p w14:paraId="4A785E2F" w14:textId="5D382708" w:rsidR="00A05836" w:rsidRPr="00CA7894" w:rsidRDefault="00A05836" w:rsidP="00CA7894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(1.5 presenciales y 3.0 en línea)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5B0D6" w14:textId="66F925CD" w:rsidR="00A05836" w:rsidRDefault="00A05836" w:rsidP="00CA7894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A05836" w:rsidRPr="00AC17BB" w14:paraId="004BA91E" w14:textId="05CDE986" w:rsidTr="00A05836">
        <w:trPr>
          <w:trHeight w:val="1929"/>
        </w:trPr>
        <w:tc>
          <w:tcPr>
            <w:tcW w:w="5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8C4D" w14:textId="77777777" w:rsidR="00A05836" w:rsidRPr="00CA7894" w:rsidRDefault="00A05836" w:rsidP="00E203B8">
            <w:pPr>
              <w:pStyle w:val="Default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lang w:val="es-PR"/>
              </w:rPr>
            </w:pPr>
            <w:r w:rsidRPr="00CA7894">
              <w:rPr>
                <w:sz w:val="22"/>
                <w:szCs w:val="22"/>
                <w:lang w:val="es-PR"/>
              </w:rPr>
              <w:t>Fundamentos de la auditoría de sistemas de información</w:t>
            </w:r>
          </w:p>
          <w:p w14:paraId="48E77265" w14:textId="77777777" w:rsidR="00A05836" w:rsidRPr="00CA7894" w:rsidRDefault="00A05836" w:rsidP="00E203B8">
            <w:pPr>
              <w:pStyle w:val="Default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lang w:val="es-PR"/>
              </w:rPr>
            </w:pPr>
            <w:r w:rsidRPr="00CA7894">
              <w:rPr>
                <w:sz w:val="22"/>
                <w:szCs w:val="22"/>
                <w:lang w:val="es-PR"/>
              </w:rPr>
              <w:t>Etapas de la auditoría de sistemas de información</w:t>
            </w:r>
          </w:p>
          <w:p w14:paraId="0FFB48C9" w14:textId="69543DB1" w:rsidR="00A05836" w:rsidRPr="00CA7894" w:rsidRDefault="00A05836" w:rsidP="00C94C69">
            <w:pPr>
              <w:pStyle w:val="Default"/>
              <w:numPr>
                <w:ilvl w:val="0"/>
                <w:numId w:val="9"/>
              </w:numPr>
              <w:rPr>
                <w:b/>
                <w:bCs/>
                <w:lang w:val="es-PR"/>
              </w:rPr>
            </w:pPr>
            <w:r w:rsidRPr="00CA7894">
              <w:rPr>
                <w:sz w:val="22"/>
                <w:szCs w:val="22"/>
                <w:lang w:val="es-PR"/>
              </w:rPr>
              <w:t>Pruebas de control y pruebas substantivas en la intervención de los sistemas y tecnologías de información</w:t>
            </w:r>
          </w:p>
        </w:tc>
        <w:tc>
          <w:tcPr>
            <w:tcW w:w="1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00CA" w14:textId="1A6A6DAD" w:rsidR="00A05836" w:rsidRPr="001F3A5F" w:rsidRDefault="00A05836" w:rsidP="00CA789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20F3" w14:textId="219CE0D7" w:rsidR="00A05836" w:rsidRPr="001F3A5F" w:rsidRDefault="00A05836" w:rsidP="00CA7894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5CD2" w14:textId="77777777" w:rsidR="00A05836" w:rsidRPr="001F3A5F" w:rsidRDefault="00A05836" w:rsidP="00CA7894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</w:tr>
      <w:tr w:rsidR="00A05836" w:rsidRPr="00AC17BB" w14:paraId="30CB69B1" w14:textId="3BE9C566" w:rsidTr="00A05836">
        <w:trPr>
          <w:trHeight w:val="220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2FED" w14:textId="2636634E" w:rsidR="00A05836" w:rsidRPr="0030705E" w:rsidRDefault="00A05836" w:rsidP="0044290B">
            <w:pPr>
              <w:pStyle w:val="Default"/>
              <w:ind w:left="60"/>
              <w:rPr>
                <w:b/>
                <w:bCs/>
                <w:lang w:val="es-PR"/>
              </w:rPr>
            </w:pPr>
            <w:r w:rsidRPr="0030705E">
              <w:rPr>
                <w:b/>
                <w:bCs/>
                <w:lang w:val="es-PR"/>
              </w:rPr>
              <w:t>VIII. APLICACIONES Y PROGRAMADOS EN SISTEMAS DE INFORMACI</w:t>
            </w:r>
            <w:r w:rsidRPr="00DE19B8">
              <w:rPr>
                <w:b/>
                <w:lang w:val="es-US"/>
              </w:rPr>
              <w:t>Ó</w:t>
            </w:r>
            <w:r w:rsidRPr="0030705E">
              <w:rPr>
                <w:b/>
                <w:bCs/>
                <w:lang w:val="es-PR"/>
              </w:rPr>
              <w:t>N EN CONTABILIDAD</w:t>
            </w:r>
          </w:p>
          <w:p w14:paraId="30956A60" w14:textId="77777777" w:rsidR="00A05836" w:rsidRDefault="00A05836" w:rsidP="0044290B">
            <w:pPr>
              <w:pStyle w:val="Default"/>
              <w:ind w:left="60"/>
              <w:rPr>
                <w:b/>
                <w:bCs/>
                <w:sz w:val="22"/>
                <w:szCs w:val="22"/>
                <w:lang w:val="es-PR"/>
              </w:rPr>
            </w:pPr>
          </w:p>
          <w:p w14:paraId="06EB93B1" w14:textId="40887F15" w:rsidR="00A05836" w:rsidRDefault="00A05836" w:rsidP="00E203B8">
            <w:pPr>
              <w:pStyle w:val="Default"/>
              <w:numPr>
                <w:ilvl w:val="0"/>
                <w:numId w:val="10"/>
              </w:numPr>
              <w:rPr>
                <w:bCs/>
                <w:sz w:val="22"/>
                <w:szCs w:val="22"/>
                <w:lang w:val="es-PR"/>
              </w:rPr>
            </w:pPr>
            <w:r w:rsidRPr="0044290B">
              <w:rPr>
                <w:bCs/>
                <w:sz w:val="22"/>
                <w:szCs w:val="22"/>
                <w:lang w:val="es-PR"/>
              </w:rPr>
              <w:t>Sistemas integrados (programados comerciales)</w:t>
            </w:r>
          </w:p>
          <w:p w14:paraId="4F803127" w14:textId="73F39EFD" w:rsidR="00A05836" w:rsidRPr="0044290B" w:rsidRDefault="00A05836" w:rsidP="00E203B8">
            <w:pPr>
              <w:pStyle w:val="Default"/>
              <w:numPr>
                <w:ilvl w:val="0"/>
                <w:numId w:val="10"/>
              </w:numPr>
              <w:rPr>
                <w:bCs/>
                <w:sz w:val="22"/>
                <w:szCs w:val="22"/>
                <w:lang w:val="es-PR"/>
              </w:rPr>
            </w:pPr>
            <w:r>
              <w:rPr>
                <w:bCs/>
                <w:sz w:val="22"/>
                <w:szCs w:val="22"/>
                <w:lang w:val="es-PR"/>
              </w:rPr>
              <w:t>XBRL</w:t>
            </w:r>
          </w:p>
          <w:p w14:paraId="04329FFB" w14:textId="35AA559E" w:rsidR="00A05836" w:rsidRPr="0044290B" w:rsidRDefault="00A05836" w:rsidP="00E203B8">
            <w:pPr>
              <w:pStyle w:val="Default"/>
              <w:numPr>
                <w:ilvl w:val="0"/>
                <w:numId w:val="10"/>
              </w:numPr>
              <w:rPr>
                <w:bCs/>
                <w:sz w:val="22"/>
                <w:szCs w:val="22"/>
                <w:lang w:val="es-PR"/>
              </w:rPr>
            </w:pPr>
            <w:r w:rsidRPr="0044290B">
              <w:rPr>
                <w:bCs/>
                <w:sz w:val="22"/>
                <w:szCs w:val="22"/>
                <w:lang w:val="es-PR"/>
              </w:rPr>
              <w:t>Tecnologías emergentes</w:t>
            </w:r>
          </w:p>
          <w:p w14:paraId="0104E089" w14:textId="2DE36BE0" w:rsidR="00A05836" w:rsidRPr="0044290B" w:rsidRDefault="00A05836" w:rsidP="00E203B8">
            <w:pPr>
              <w:pStyle w:val="Default"/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lang w:val="es-PR"/>
              </w:rPr>
            </w:pPr>
            <w:r w:rsidRPr="0044290B">
              <w:rPr>
                <w:bCs/>
                <w:sz w:val="22"/>
                <w:szCs w:val="22"/>
                <w:lang w:val="es-PR"/>
              </w:rPr>
              <w:t>Computación en la nube (</w:t>
            </w:r>
            <w:r w:rsidRPr="0044290B">
              <w:rPr>
                <w:bCs/>
                <w:i/>
                <w:sz w:val="22"/>
                <w:szCs w:val="22"/>
                <w:lang w:val="es-PR"/>
              </w:rPr>
              <w:t>cloud computing</w:t>
            </w:r>
            <w:r w:rsidRPr="0044290B">
              <w:rPr>
                <w:bCs/>
                <w:color w:val="auto"/>
                <w:sz w:val="22"/>
                <w:szCs w:val="22"/>
                <w:lang w:val="es-PR"/>
              </w:rPr>
              <w:t>)</w:t>
            </w:r>
          </w:p>
          <w:p w14:paraId="00784853" w14:textId="561C2DEB" w:rsidR="00A05836" w:rsidRPr="006D36A5" w:rsidRDefault="00A05836" w:rsidP="00C97343">
            <w:pPr>
              <w:pStyle w:val="Default"/>
              <w:numPr>
                <w:ilvl w:val="0"/>
                <w:numId w:val="10"/>
              </w:numPr>
              <w:rPr>
                <w:b/>
                <w:bCs/>
                <w:i/>
                <w:sz w:val="22"/>
                <w:szCs w:val="22"/>
                <w:lang w:val="es-PR"/>
              </w:rPr>
            </w:pPr>
            <w:r w:rsidRPr="006D36A5">
              <w:rPr>
                <w:bCs/>
                <w:color w:val="auto"/>
                <w:sz w:val="22"/>
                <w:szCs w:val="22"/>
                <w:lang w:val="es-PR"/>
              </w:rPr>
              <w:t>Tecnología</w:t>
            </w:r>
            <w:r>
              <w:rPr>
                <w:bCs/>
                <w:i/>
                <w:color w:val="auto"/>
                <w:sz w:val="22"/>
                <w:szCs w:val="22"/>
                <w:lang w:val="es-PR"/>
              </w:rPr>
              <w:t xml:space="preserve"> Blockchain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823E" w14:textId="77777777" w:rsidR="00A05836" w:rsidRDefault="00A05836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1E604A0" w14:textId="51FF104B" w:rsidR="00A05836" w:rsidRDefault="00A05836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9 horas</w:t>
            </w:r>
          </w:p>
          <w:p w14:paraId="796BE0A8" w14:textId="77777777" w:rsidR="00A05836" w:rsidRDefault="00A05836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DDFFB18" w14:textId="77777777" w:rsidR="00A05836" w:rsidRDefault="00A05836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72FDCC1" w14:textId="77777777" w:rsidR="00A05836" w:rsidRDefault="00A05836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568CB30" w14:textId="77777777" w:rsidR="00A05836" w:rsidRDefault="00A05836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152477C" w14:textId="77777777" w:rsidR="00A05836" w:rsidRDefault="00A05836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C4C9744" w14:textId="77777777" w:rsidR="00A05836" w:rsidRDefault="00A05836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17B4B8E" w14:textId="69241D99" w:rsidR="00A05836" w:rsidRPr="00AC17BB" w:rsidRDefault="00A05836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9FA3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9E3EE44" w14:textId="7EF4FE17" w:rsidR="00A05836" w:rsidRDefault="00A05836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9 horas </w:t>
            </w:r>
          </w:p>
          <w:p w14:paraId="676F52D3" w14:textId="76241360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(4.5 horas presenciales y   </w:t>
            </w:r>
          </w:p>
          <w:p w14:paraId="5B9A8463" w14:textId="5771B70E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 en línea.)</w:t>
            </w:r>
          </w:p>
          <w:p w14:paraId="120E514B" w14:textId="3A8B4DCF" w:rsidR="00A05836" w:rsidRPr="00AC17BB" w:rsidRDefault="00A05836" w:rsidP="0044290B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4F1F" w14:textId="0A373D85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3D4C2B4" w14:textId="7727C0E9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9 horas</w:t>
            </w:r>
          </w:p>
          <w:p w14:paraId="443E5985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6FD0CF9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4E77523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E85A0E5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77A6195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CFE7CA7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3A64673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2469D1E" w14:textId="6D4EDD01" w:rsidR="00A05836" w:rsidRDefault="00A05836" w:rsidP="0044290B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</w:tr>
      <w:tr w:rsidR="00A05836" w:rsidRPr="00AC17BB" w14:paraId="071DB15D" w14:textId="3A06512E" w:rsidTr="00A05836">
        <w:trPr>
          <w:trHeight w:val="3620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4F96" w14:textId="2C0ADF47" w:rsidR="00A05836" w:rsidRPr="0030705E" w:rsidRDefault="00A05836" w:rsidP="0030705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05E">
              <w:rPr>
                <w:rFonts w:ascii="Arial" w:hAnsi="Arial" w:cs="Arial"/>
                <w:b/>
                <w:bCs/>
                <w:sz w:val="24"/>
                <w:szCs w:val="24"/>
              </w:rPr>
              <w:t>IX. CONTROLES, RIESGOS Y DOCUEMENTACION 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 LOS PROCESO DE NEGOCIOS EN LA</w:t>
            </w:r>
            <w:r w:rsidRPr="0030705E">
              <w:rPr>
                <w:rFonts w:ascii="Arial" w:hAnsi="Arial" w:cs="Arial"/>
                <w:b/>
                <w:bCs/>
                <w:sz w:val="24"/>
                <w:szCs w:val="24"/>
              </w:rPr>
              <w:t>S ORGANIZACIONES</w:t>
            </w:r>
          </w:p>
          <w:p w14:paraId="46FAD7D9" w14:textId="20377DA5" w:rsidR="00A05836" w:rsidRPr="0030705E" w:rsidRDefault="00A05836" w:rsidP="0030705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FCA5BD" w14:textId="77777777" w:rsidR="00A05836" w:rsidRPr="0030705E" w:rsidRDefault="00A05836" w:rsidP="00E203B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s-ES"/>
              </w:rPr>
            </w:pPr>
            <w:r w:rsidRPr="0030705E">
              <w:rPr>
                <w:rFonts w:ascii="Arial" w:hAnsi="Arial" w:cs="Arial"/>
                <w:lang w:val="es-ES"/>
              </w:rPr>
              <w:t>Ingresos y cobros</w:t>
            </w:r>
          </w:p>
          <w:p w14:paraId="7F54B22D" w14:textId="77777777" w:rsidR="00A05836" w:rsidRPr="0030705E" w:rsidRDefault="00A05836" w:rsidP="00E203B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s-ES"/>
              </w:rPr>
            </w:pPr>
            <w:r w:rsidRPr="0030705E">
              <w:rPr>
                <w:rFonts w:ascii="Arial" w:hAnsi="Arial" w:cs="Arial"/>
                <w:lang w:val="es-ES"/>
              </w:rPr>
              <w:t>Adquisiciones y desembolsos</w:t>
            </w:r>
          </w:p>
          <w:p w14:paraId="0E8D1ECC" w14:textId="77777777" w:rsidR="00A05836" w:rsidRPr="0030705E" w:rsidRDefault="00A05836" w:rsidP="00E203B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s-ES"/>
              </w:rPr>
            </w:pPr>
            <w:r w:rsidRPr="0030705E">
              <w:rPr>
                <w:rFonts w:ascii="Arial" w:hAnsi="Arial" w:cs="Arial"/>
                <w:lang w:val="es-ES"/>
              </w:rPr>
              <w:t>Nómina</w:t>
            </w:r>
          </w:p>
          <w:p w14:paraId="5E7096FB" w14:textId="77777777" w:rsidR="00A05836" w:rsidRPr="0030705E" w:rsidRDefault="00A05836" w:rsidP="00E203B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s-ES"/>
              </w:rPr>
            </w:pPr>
            <w:r w:rsidRPr="0030705E">
              <w:rPr>
                <w:rFonts w:ascii="Arial" w:hAnsi="Arial" w:cs="Arial"/>
                <w:lang w:val="es-ES"/>
              </w:rPr>
              <w:t>Activos operacionales</w:t>
            </w:r>
          </w:p>
          <w:p w14:paraId="52203F38" w14:textId="77777777" w:rsidR="00A05836" w:rsidRPr="0030705E" w:rsidRDefault="00A05836" w:rsidP="00E203B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s-ES"/>
              </w:rPr>
            </w:pPr>
            <w:r w:rsidRPr="0030705E">
              <w:rPr>
                <w:rFonts w:ascii="Arial" w:hAnsi="Arial" w:cs="Arial"/>
                <w:lang w:val="es-ES"/>
              </w:rPr>
              <w:t>Procesos de conversión, servicio, manufactura</w:t>
            </w:r>
          </w:p>
          <w:p w14:paraId="39CB9F6F" w14:textId="77777777" w:rsidR="00A05836" w:rsidRPr="0030705E" w:rsidRDefault="00A05836" w:rsidP="00E203B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s-ES"/>
              </w:rPr>
            </w:pPr>
            <w:r w:rsidRPr="0030705E">
              <w:rPr>
                <w:rFonts w:ascii="Arial" w:hAnsi="Arial" w:cs="Arial"/>
                <w:lang w:val="es-ES"/>
              </w:rPr>
              <w:t>Procesos administrativos</w:t>
            </w:r>
          </w:p>
          <w:p w14:paraId="0642EA47" w14:textId="1B1E53EB" w:rsidR="00A05836" w:rsidRPr="0030705E" w:rsidRDefault="00A05836" w:rsidP="00C94C69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/>
                <w:bCs/>
              </w:rPr>
            </w:pPr>
            <w:r w:rsidRPr="0030705E">
              <w:rPr>
                <w:rFonts w:ascii="Arial" w:hAnsi="Arial" w:cs="Arial"/>
                <w:lang w:val="es-ES"/>
              </w:rPr>
              <w:t>Inversiones en instrumentos de deuda y capital</w:t>
            </w:r>
            <w:r w:rsidRPr="0030705E">
              <w:rPr>
                <w:rFonts w:ascii="Arial" w:hAnsi="Arial" w:cs="Arial"/>
                <w:b/>
                <w:lang w:val="es-ES"/>
              </w:rPr>
              <w:t xml:space="preserve">  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5EF6" w14:textId="209C0120" w:rsidR="00A05836" w:rsidRPr="00AC17BB" w:rsidRDefault="00A05836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9 horas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7C94" w14:textId="4B8EFA1C" w:rsidR="00A05836" w:rsidRPr="00AC17BB" w:rsidRDefault="00A05836" w:rsidP="00DC6BF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9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  <w:p w14:paraId="51A1F3E9" w14:textId="00B058E2" w:rsidR="00A05836" w:rsidRPr="00AC17BB" w:rsidRDefault="00A05836" w:rsidP="00C97343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3 presenciales y 6 en línea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1DEA" w14:textId="4CBB6439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9 horas</w:t>
            </w:r>
          </w:p>
        </w:tc>
      </w:tr>
      <w:tr w:rsidR="00A05836" w:rsidRPr="00AC17BB" w14:paraId="443FDB55" w14:textId="77777777" w:rsidTr="00A05836">
        <w:trPr>
          <w:trHeight w:val="220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6DAD" w14:textId="40C91BA7" w:rsidR="00A05836" w:rsidRDefault="00A05836" w:rsidP="00863F3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2BD5">
              <w:rPr>
                <w:rFonts w:ascii="Arial Narrow" w:hAnsi="Arial Narrow" w:cs="Arial"/>
                <w:b/>
                <w:bCs/>
                <w:sz w:val="24"/>
                <w:szCs w:val="24"/>
              </w:rPr>
              <w:t>Tiempo asignado a temas</w:t>
            </w:r>
            <w:r w:rsidRPr="00972BD5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3DE4BC0A" w14:textId="5A9487EB" w:rsidR="00A05836" w:rsidRPr="00E4658D" w:rsidRDefault="00A05836" w:rsidP="00863F3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US"/>
              </w:rPr>
            </w:pPr>
            <w:r w:rsidRPr="00972BD5">
              <w:rPr>
                <w:rFonts w:ascii="Arial Narrow" w:hAnsi="Arial Narrow" w:cs="Arial"/>
                <w:b/>
                <w:bCs/>
                <w:sz w:val="24"/>
                <w:szCs w:val="24"/>
                <w:lang w:val="es-US"/>
              </w:rPr>
              <w:t xml:space="preserve">Tiempo asignado a  discusión de exámenes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AA0C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</w:t>
            </w:r>
            <w:r>
              <w:rPr>
                <w:rFonts w:ascii="Arial Narrow" w:hAnsi="Arial Narrow"/>
                <w:b/>
                <w:lang w:val="es-PR"/>
              </w:rPr>
              <w:t xml:space="preserve">2 </w:t>
            </w:r>
            <w:r w:rsidRPr="00AC17BB">
              <w:rPr>
                <w:rFonts w:ascii="Arial Narrow" w:hAnsi="Arial Narrow"/>
                <w:b/>
                <w:lang w:val="es-PR"/>
              </w:rPr>
              <w:t>horas</w:t>
            </w:r>
          </w:p>
          <w:p w14:paraId="6D8D0935" w14:textId="272BE8F3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3 horas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71B55" w14:textId="3D928C80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</w:t>
            </w:r>
            <w:r>
              <w:rPr>
                <w:rFonts w:ascii="Arial Narrow" w:hAnsi="Arial Narrow"/>
                <w:b/>
                <w:lang w:val="es-PR"/>
              </w:rPr>
              <w:t xml:space="preserve">2 </w:t>
            </w:r>
            <w:r w:rsidRPr="00AC17BB">
              <w:rPr>
                <w:rFonts w:ascii="Arial Narrow" w:hAnsi="Arial Narrow"/>
                <w:b/>
                <w:lang w:val="es-PR"/>
              </w:rPr>
              <w:t>horas</w:t>
            </w:r>
          </w:p>
          <w:p w14:paraId="4ABC9BD8" w14:textId="0D0F834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3  horas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1A027" w14:textId="77777777" w:rsidR="00A05836" w:rsidRDefault="00A05836" w:rsidP="00863F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C17BB">
              <w:rPr>
                <w:rFonts w:ascii="Arial Narrow" w:hAnsi="Arial Narrow"/>
                <w:b/>
                <w:sz w:val="24"/>
                <w:szCs w:val="24"/>
              </w:rPr>
              <w:t>4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C17BB">
              <w:rPr>
                <w:rFonts w:ascii="Arial Narrow" w:hAnsi="Arial Narrow"/>
                <w:b/>
                <w:sz w:val="24"/>
                <w:szCs w:val="24"/>
              </w:rPr>
              <w:t xml:space="preserve"> horas</w:t>
            </w:r>
          </w:p>
          <w:p w14:paraId="5D95508B" w14:textId="1BBEFA6C" w:rsidR="00A05836" w:rsidRPr="00AC17BB" w:rsidRDefault="00A05836" w:rsidP="00863F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 horas</w:t>
            </w:r>
          </w:p>
        </w:tc>
      </w:tr>
      <w:tr w:rsidR="00A05836" w:rsidRPr="00AC17BB" w14:paraId="0F94E118" w14:textId="05396970" w:rsidTr="00A05836">
        <w:trPr>
          <w:trHeight w:val="220"/>
        </w:trPr>
        <w:tc>
          <w:tcPr>
            <w:tcW w:w="5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FBD" w14:textId="4D6F9C92" w:rsidR="00A05836" w:rsidRPr="00972BD5" w:rsidRDefault="00A05836" w:rsidP="00863F3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gramStart"/>
            <w:r w:rsidRPr="00972BD5">
              <w:rPr>
                <w:rFonts w:ascii="Arial Narrow" w:hAnsi="Arial Narrow"/>
                <w:b/>
                <w:sz w:val="24"/>
                <w:szCs w:val="24"/>
              </w:rPr>
              <w:t>Tota</w:t>
            </w:r>
            <w:r>
              <w:rPr>
                <w:rFonts w:ascii="Arial Narrow" w:hAnsi="Arial Narrow"/>
                <w:b/>
                <w:sz w:val="24"/>
                <w:szCs w:val="24"/>
              </w:rPr>
              <w:t>l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de</w:t>
            </w:r>
            <w:r w:rsidRPr="00972BD5">
              <w:rPr>
                <w:rFonts w:ascii="Arial Narrow" w:hAnsi="Arial Narrow"/>
                <w:b/>
                <w:sz w:val="24"/>
                <w:szCs w:val="24"/>
              </w:rPr>
              <w:t xml:space="preserve"> horas contacto</w:t>
            </w:r>
          </w:p>
        </w:tc>
        <w:tc>
          <w:tcPr>
            <w:tcW w:w="1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EC51" w14:textId="30C0D2B9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6C5988A3" w14:textId="58001170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3943" w14:textId="52C82D34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29499F09" w14:textId="77777777" w:rsidR="00A05836" w:rsidRPr="001F3A5F" w:rsidRDefault="00A05836" w:rsidP="00863F31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1F3A5F">
              <w:rPr>
                <w:rFonts w:ascii="Arial Narrow" w:hAnsi="Arial Narrow"/>
                <w:sz w:val="20"/>
                <w:szCs w:val="20"/>
                <w:lang w:val="es-PR"/>
              </w:rPr>
              <w:t>(18 presenciales = 40% y</w:t>
            </w:r>
          </w:p>
          <w:p w14:paraId="0866F1D7" w14:textId="3CD66788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1F3A5F">
              <w:rPr>
                <w:rFonts w:ascii="Arial Narrow" w:hAnsi="Arial Narrow"/>
                <w:sz w:val="20"/>
                <w:szCs w:val="20"/>
                <w:lang w:val="es-PR"/>
              </w:rPr>
              <w:t>27 horas en línea = 60%)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D782" w14:textId="77777777" w:rsidR="00A05836" w:rsidRDefault="00A05836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45 horas</w:t>
            </w:r>
          </w:p>
          <w:p w14:paraId="068E8F7C" w14:textId="3B70A3B2" w:rsidR="00A05836" w:rsidRPr="00AC17BB" w:rsidRDefault="00A05836" w:rsidP="00863F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93864" w:rsidRPr="00337CBE" w14:paraId="61188B86" w14:textId="26233874" w:rsidTr="00E4658D">
        <w:trPr>
          <w:trHeight w:val="24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7AA8" w14:textId="66A640F6" w:rsidR="00A93864" w:rsidRPr="00337CBE" w:rsidRDefault="00954444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LIBRO DE </w:t>
            </w:r>
            <w:r w:rsidRPr="007328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TEXTO</w:t>
            </w: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PRINCIPAL</w:t>
            </w:r>
            <w:r w:rsidR="00330D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A93864" w:rsidRPr="00A05836" w14:paraId="6AC5082C" w14:textId="28234192" w:rsidTr="00E4658D">
        <w:trPr>
          <w:trHeight w:val="240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008B" w14:textId="77777777" w:rsidR="00863F31" w:rsidRPr="00132C71" w:rsidRDefault="00863F31" w:rsidP="00863F31">
            <w:pPr>
              <w:spacing w:after="0" w:line="240" w:lineRule="auto"/>
              <w:ind w:right="39"/>
              <w:rPr>
                <w:rFonts w:ascii="Arial" w:hAnsi="Arial" w:cs="Arial"/>
                <w:lang w:val="en-US"/>
              </w:rPr>
            </w:pPr>
            <w:bookmarkStart w:id="0" w:name="_Hlk30689036"/>
          </w:p>
          <w:bookmarkEnd w:id="0"/>
          <w:p w14:paraId="0A07F043" w14:textId="00479769" w:rsidR="00C94C69" w:rsidRDefault="00C94C69" w:rsidP="00863F31">
            <w:pPr>
              <w:spacing w:after="0" w:line="240" w:lineRule="auto"/>
              <w:ind w:right="39"/>
              <w:rPr>
                <w:rFonts w:ascii="Arial" w:hAnsi="Arial" w:cs="Arial"/>
                <w:i/>
                <w:lang w:val="en-US"/>
              </w:rPr>
            </w:pPr>
            <w:r w:rsidRPr="00C94C69">
              <w:rPr>
                <w:rFonts w:ascii="Arial" w:hAnsi="Arial" w:cs="Arial"/>
                <w:lang w:val="en-US"/>
              </w:rPr>
              <w:t xml:space="preserve">Turner, L., Weickgennant, A., &amp; Copeland, M. K. (2020). </w:t>
            </w:r>
            <w:r w:rsidRPr="00C94C69">
              <w:rPr>
                <w:rFonts w:ascii="Arial" w:hAnsi="Arial" w:cs="Arial"/>
                <w:i/>
                <w:lang w:val="en-US"/>
              </w:rPr>
              <w:t>Accounting Information Systems:</w:t>
            </w:r>
            <w:r w:rsidR="00805243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C94C69">
              <w:rPr>
                <w:rFonts w:ascii="Arial" w:hAnsi="Arial" w:cs="Arial"/>
                <w:i/>
                <w:lang w:val="en-US"/>
              </w:rPr>
              <w:t xml:space="preserve">Controls and </w:t>
            </w:r>
          </w:p>
          <w:p w14:paraId="50A48F2C" w14:textId="642CDB57" w:rsidR="00863F31" w:rsidRPr="00132C71" w:rsidRDefault="00C94C69" w:rsidP="00863F31">
            <w:pPr>
              <w:spacing w:after="0" w:line="240" w:lineRule="auto"/>
              <w:ind w:right="3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              </w:t>
            </w:r>
            <w:r w:rsidRPr="00132C71">
              <w:rPr>
                <w:rFonts w:ascii="Arial" w:hAnsi="Arial" w:cs="Arial"/>
                <w:i/>
                <w:lang w:val="en-US"/>
              </w:rPr>
              <w:t>Processes</w:t>
            </w:r>
            <w:r w:rsidRPr="00132C71">
              <w:rPr>
                <w:rFonts w:ascii="Arial" w:hAnsi="Arial" w:cs="Arial"/>
                <w:lang w:val="en-US"/>
              </w:rPr>
              <w:t xml:space="preserve">. Fourth edition. New York: Wiley. </w:t>
            </w:r>
          </w:p>
          <w:p w14:paraId="6B973CE7" w14:textId="16AB9CA1" w:rsidR="00C94C69" w:rsidRPr="00132C71" w:rsidRDefault="00C94C69" w:rsidP="00863F31">
            <w:pPr>
              <w:spacing w:after="0" w:line="240" w:lineRule="auto"/>
              <w:ind w:right="39"/>
              <w:rPr>
                <w:rFonts w:ascii="Arial" w:hAnsi="Arial" w:cs="Arial"/>
                <w:lang w:val="en-US"/>
              </w:rPr>
            </w:pPr>
          </w:p>
        </w:tc>
      </w:tr>
      <w:tr w:rsidR="00A93864" w:rsidRPr="00337CBE" w14:paraId="52CB791E" w14:textId="240852F8" w:rsidTr="00E4658D">
        <w:trPr>
          <w:trHeight w:val="332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C10B" w14:textId="51343063" w:rsidR="00A93864" w:rsidRPr="00C94C69" w:rsidRDefault="00A93864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94C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TÉCNICAS INSTRUCCIONALES:</w:t>
            </w:r>
          </w:p>
        </w:tc>
      </w:tr>
      <w:tr w:rsidR="00A93864" w:rsidRPr="00337CBE" w14:paraId="08ADAE85" w14:textId="03F1B1BE" w:rsidTr="00E4658D">
        <w:trPr>
          <w:trHeight w:val="278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8B7B" w14:textId="174D866C" w:rsidR="00A93864" w:rsidRPr="00337CBE" w:rsidRDefault="00A93864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CBE">
              <w:rPr>
                <w:rFonts w:ascii="Arial" w:eastAsia="Times New Roman" w:hAnsi="Arial" w:cs="Arial"/>
                <w:color w:val="000000"/>
              </w:rPr>
              <w:t>Se podrán utilizar algunas de las siguientes:</w:t>
            </w:r>
          </w:p>
        </w:tc>
      </w:tr>
      <w:tr w:rsidR="00A05836" w:rsidRPr="00AC17BB" w14:paraId="1CD5551C" w14:textId="2FBFD623" w:rsidTr="00A05836">
        <w:trPr>
          <w:trHeight w:val="2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DBB1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4D1B2" w14:textId="77777777" w:rsidR="00A05836" w:rsidRPr="00AC17BB" w:rsidRDefault="00A05836" w:rsidP="00863F3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86B821" w14:textId="0751FAAF" w:rsidR="00A05836" w:rsidRDefault="00A05836" w:rsidP="00863F3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A05836" w:rsidRPr="00AC17BB" w14:paraId="775D4401" w14:textId="6452CBC3" w:rsidTr="00A05836">
        <w:trPr>
          <w:trHeight w:val="2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E79E" w14:textId="77777777" w:rsidR="00A05836" w:rsidRPr="00863F31" w:rsidRDefault="00A05836" w:rsidP="00E203B8">
            <w:pPr>
              <w:pStyle w:val="Default"/>
              <w:numPr>
                <w:ilvl w:val="0"/>
                <w:numId w:val="1"/>
              </w:numPr>
              <w:ind w:left="166" w:hanging="192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sz w:val="22"/>
                <w:szCs w:val="22"/>
                <w:lang w:val="es-PR"/>
              </w:rPr>
              <w:t>Conferencias del profesor</w:t>
            </w:r>
          </w:p>
          <w:p w14:paraId="05786714" w14:textId="77777777" w:rsidR="00A05836" w:rsidRPr="00863F31" w:rsidRDefault="00A05836" w:rsidP="00E203B8">
            <w:pPr>
              <w:pStyle w:val="Default"/>
              <w:numPr>
                <w:ilvl w:val="0"/>
                <w:numId w:val="1"/>
              </w:numPr>
              <w:ind w:left="166" w:hanging="192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sz w:val="22"/>
                <w:szCs w:val="22"/>
                <w:lang w:val="es-PR"/>
              </w:rPr>
              <w:t>Lecturas</w:t>
            </w:r>
          </w:p>
          <w:p w14:paraId="77171319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right="163" w:hanging="192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Trabajos en grupo</w:t>
            </w:r>
          </w:p>
          <w:p w14:paraId="5022C385" w14:textId="121773EE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right="163" w:hanging="192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Tareas individuales</w:t>
            </w:r>
          </w:p>
          <w:p w14:paraId="5DC98721" w14:textId="77777777" w:rsidR="00A05836" w:rsidRPr="00863F31" w:rsidRDefault="00A05836" w:rsidP="00E203B8">
            <w:pPr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Arial Narrow" w:hAnsi="Arial Narrow" w:cs="Arial"/>
              </w:rPr>
            </w:pPr>
            <w:r w:rsidRPr="00863F31">
              <w:rPr>
                <w:rFonts w:ascii="Arial Narrow" w:hAnsi="Arial Narrow" w:cs="Arial"/>
              </w:rPr>
              <w:t>Discusión dirigida: presentación de situaciones que generen discusión, problemas estructurados o no estructurados de contabilidad, noticias y artículos de actualidad, casos de dilemas éticos o responsabilidad profesional</w:t>
            </w:r>
          </w:p>
          <w:p w14:paraId="1751E7D7" w14:textId="7ACD9B01" w:rsidR="00A05836" w:rsidRPr="00863F31" w:rsidRDefault="00A05836" w:rsidP="00E203B8">
            <w:pPr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Arial Narrow" w:hAnsi="Arial Narrow" w:cs="Arial"/>
              </w:rPr>
            </w:pPr>
            <w:r w:rsidRPr="00863F31">
              <w:rPr>
                <w:rFonts w:ascii="Arial Narrow" w:hAnsi="Arial Narrow" w:cs="Arial"/>
              </w:rPr>
              <w:t>Instrucción asistida por la computadora</w:t>
            </w:r>
          </w:p>
          <w:p w14:paraId="3C37D755" w14:textId="77777777" w:rsidR="00A05836" w:rsidRPr="00863F31" w:rsidRDefault="00A05836" w:rsidP="00E203B8">
            <w:pPr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Arial Narrow" w:hAnsi="Arial Narrow" w:cs="Arial"/>
              </w:rPr>
            </w:pPr>
            <w:r w:rsidRPr="00863F31">
              <w:rPr>
                <w:rFonts w:ascii="Arial Narrow" w:hAnsi="Arial Narrow" w:cs="Arial"/>
              </w:rPr>
              <w:t>Trabajos que requerirán el acceso de información a través de medios electrónicos</w:t>
            </w:r>
          </w:p>
          <w:p w14:paraId="3340F37B" w14:textId="501E3B31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right="163" w:hanging="184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Resolución de problemas</w:t>
            </w:r>
            <w:r>
              <w:rPr>
                <w:rFonts w:ascii="Arial Narrow" w:hAnsi="Arial Narrow"/>
              </w:rPr>
              <w:t>, o manejo de proyectos, mediante</w:t>
            </w:r>
            <w:r w:rsidRPr="00863F31">
              <w:rPr>
                <w:rFonts w:ascii="Arial Narrow" w:hAnsi="Arial Narrow"/>
              </w:rPr>
              <w:t xml:space="preserve"> el uso de programado de hojas electrónicas</w:t>
            </w:r>
            <w:r>
              <w:rPr>
                <w:rFonts w:ascii="Arial Narrow" w:hAnsi="Arial Narrow"/>
              </w:rPr>
              <w:t xml:space="preserve"> y programados comerciales</w:t>
            </w:r>
            <w:r w:rsidRPr="00863F31">
              <w:rPr>
                <w:rFonts w:ascii="Arial Narrow" w:hAnsi="Arial Narrow"/>
              </w:rPr>
              <w:t>.</w:t>
            </w:r>
          </w:p>
          <w:p w14:paraId="40B88DA5" w14:textId="26B30637" w:rsidR="00A05836" w:rsidRPr="00863F31" w:rsidRDefault="00A05836" w:rsidP="00863F31">
            <w:pPr>
              <w:pStyle w:val="Default"/>
              <w:ind w:left="166" w:hanging="184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  <w:p w14:paraId="2B72B9DE" w14:textId="474AD336" w:rsidR="00A05836" w:rsidRPr="00863F31" w:rsidRDefault="00A05836" w:rsidP="00863F31">
            <w:pPr>
              <w:pStyle w:val="Default"/>
              <w:ind w:left="-26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4E9" w14:textId="38A5173E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Módulos instruccionales en línea</w:t>
            </w:r>
          </w:p>
          <w:p w14:paraId="2A3351A0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Lecturas de artículos profesionales en línea</w:t>
            </w:r>
          </w:p>
          <w:p w14:paraId="0DCF3F05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863F31">
              <w:rPr>
                <w:rFonts w:ascii="Arial Narrow" w:eastAsia="Times New Roman" w:hAnsi="Arial Narrow" w:cs="Times New Roman"/>
                <w:color w:val="000000"/>
              </w:rPr>
              <w:t>Videos instruccionales</w:t>
            </w:r>
          </w:p>
          <w:p w14:paraId="62B158C3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Trabajos en grupo</w:t>
            </w:r>
          </w:p>
          <w:p w14:paraId="3CB5E0B1" w14:textId="428AB531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Tareas individuales</w:t>
            </w:r>
          </w:p>
          <w:p w14:paraId="62095408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eastAsia="Times New Roman" w:hAnsi="Arial Narrow" w:cs="Times New Roman"/>
                <w:color w:val="000000"/>
              </w:rPr>
              <w:t>Videoconferencias asincrónicas y sincrónicas</w:t>
            </w:r>
            <w:r w:rsidRPr="00863F31">
              <w:rPr>
                <w:rFonts w:ascii="Arial Narrow" w:hAnsi="Arial Narrow" w:cs="Arial"/>
              </w:rPr>
              <w:t xml:space="preserve"> </w:t>
            </w:r>
          </w:p>
          <w:p w14:paraId="73B5A80D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Discusión dirigida: presentación de situaciones que generen discusión, problemas estructurados o no estructurados de contabilidad, noticias y artículos de actualidad, casos de dilemas éticos o responsabilidad profesional</w:t>
            </w:r>
            <w:r w:rsidRPr="00863F31">
              <w:rPr>
                <w:rFonts w:ascii="Arial Narrow" w:hAnsi="Arial Narrow"/>
              </w:rPr>
              <w:t xml:space="preserve"> </w:t>
            </w:r>
          </w:p>
          <w:p w14:paraId="0C1C8642" w14:textId="77777777" w:rsidR="00A05836" w:rsidRPr="00863F31" w:rsidRDefault="00A05836" w:rsidP="00E77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right="163" w:hanging="184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Resolución de problemas</w:t>
            </w:r>
            <w:r>
              <w:rPr>
                <w:rFonts w:ascii="Arial Narrow" w:hAnsi="Arial Narrow"/>
              </w:rPr>
              <w:t>, o manejo de proyectos, mediante</w:t>
            </w:r>
            <w:r w:rsidRPr="00863F31">
              <w:rPr>
                <w:rFonts w:ascii="Arial Narrow" w:hAnsi="Arial Narrow"/>
              </w:rPr>
              <w:t xml:space="preserve"> el uso de programado de hojas electrónicas</w:t>
            </w:r>
            <w:r>
              <w:rPr>
                <w:rFonts w:ascii="Arial Narrow" w:hAnsi="Arial Narrow"/>
              </w:rPr>
              <w:t xml:space="preserve"> y programados comerciales</w:t>
            </w:r>
            <w:r w:rsidRPr="00863F31">
              <w:rPr>
                <w:rFonts w:ascii="Arial Narrow" w:hAnsi="Arial Narrow"/>
              </w:rPr>
              <w:t>.</w:t>
            </w:r>
          </w:p>
          <w:p w14:paraId="415D4B2A" w14:textId="788D3781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Instrucción asistida por la computador</w:t>
            </w:r>
            <w:r>
              <w:rPr>
                <w:rFonts w:ascii="Arial Narrow" w:hAnsi="Arial Narrow" w:cs="Arial"/>
              </w:rPr>
              <w:t>a</w:t>
            </w:r>
            <w:r w:rsidRPr="00863F31">
              <w:rPr>
                <w:rFonts w:ascii="Arial Narrow" w:hAnsi="Arial Narrow" w:cs="Arial"/>
              </w:rPr>
              <w:t xml:space="preserve"> o algún medio electrónico.</w:t>
            </w:r>
          </w:p>
          <w:p w14:paraId="7E108C59" w14:textId="0743CCF2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Trabajos que requerirán el acceso de información a través de medios electrónico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322F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Discusión dirigida: presentación</w:t>
            </w:r>
          </w:p>
          <w:p w14:paraId="6F0AB65B" w14:textId="57F40746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Módulos instruccionales interactivos </w:t>
            </w:r>
          </w:p>
          <w:p w14:paraId="0902B666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Lecturas de artículos profesionales en línea</w:t>
            </w:r>
          </w:p>
          <w:p w14:paraId="481C2BEA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Videos instruccionales</w:t>
            </w:r>
          </w:p>
          <w:p w14:paraId="7BCD8712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Trabajos en grupo</w:t>
            </w:r>
          </w:p>
          <w:p w14:paraId="16C3C04B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Tareas individuales</w:t>
            </w:r>
          </w:p>
          <w:p w14:paraId="6EB4AF5F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Videoconferencias </w:t>
            </w:r>
            <w:r w:rsidRPr="00863F31">
              <w:rPr>
                <w:rFonts w:ascii="Arial Narrow" w:eastAsia="Times New Roman" w:hAnsi="Arial Narrow" w:cs="Times New Roman"/>
                <w:color w:val="000000"/>
              </w:rPr>
              <w:t>asincrónicas</w:t>
            </w:r>
            <w:r w:rsidRPr="00863F31">
              <w:rPr>
                <w:rFonts w:ascii="Arial Narrow" w:hAnsi="Arial Narrow"/>
              </w:rPr>
              <w:t xml:space="preserve"> y sincrónicas</w:t>
            </w:r>
          </w:p>
          <w:p w14:paraId="24B8BD35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Foros:</w:t>
            </w:r>
            <w:r w:rsidRPr="00863F31">
              <w:rPr>
                <w:rFonts w:ascii="Arial Narrow" w:hAnsi="Arial Narrow" w:cs="Arial"/>
              </w:rPr>
              <w:t xml:space="preserve"> Discusión dirigida: presentación de situaciones que generen discusión, problemas estructurados o no estructurados de contabilidad, noticias y artículos de actualidad, casos de dilemas éticos o responsabilidad profesional</w:t>
            </w:r>
          </w:p>
          <w:p w14:paraId="5E3F7118" w14:textId="77777777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instrucción asistida por la computadora o algún medio electrónico.</w:t>
            </w:r>
          </w:p>
          <w:p w14:paraId="0BE850D3" w14:textId="77777777" w:rsidR="00A05836" w:rsidRPr="00863F31" w:rsidRDefault="00A05836" w:rsidP="00E77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right="163" w:hanging="184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 Resolución de problemas</w:t>
            </w:r>
            <w:r>
              <w:rPr>
                <w:rFonts w:ascii="Arial Narrow" w:hAnsi="Arial Narrow"/>
              </w:rPr>
              <w:t>, o manejo de proyectos, mediante</w:t>
            </w:r>
            <w:r w:rsidRPr="00863F31">
              <w:rPr>
                <w:rFonts w:ascii="Arial Narrow" w:hAnsi="Arial Narrow"/>
              </w:rPr>
              <w:t xml:space="preserve"> el uso de programado de hojas electrónicas</w:t>
            </w:r>
            <w:r>
              <w:rPr>
                <w:rFonts w:ascii="Arial Narrow" w:hAnsi="Arial Narrow"/>
              </w:rPr>
              <w:t xml:space="preserve"> y programados comerciales</w:t>
            </w:r>
            <w:r w:rsidRPr="00863F31">
              <w:rPr>
                <w:rFonts w:ascii="Arial Narrow" w:hAnsi="Arial Narrow"/>
              </w:rPr>
              <w:t>.</w:t>
            </w:r>
          </w:p>
          <w:p w14:paraId="61D5F41E" w14:textId="77777777" w:rsidR="00A05836" w:rsidRPr="00805243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Trabajos que requerirán el acceso de información a través de medios electrónico.</w:t>
            </w:r>
          </w:p>
          <w:p w14:paraId="575FE8C1" w14:textId="200B0545" w:rsidR="00A05836" w:rsidRPr="00863F31" w:rsidRDefault="00A05836" w:rsidP="00E20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</w:p>
        </w:tc>
      </w:tr>
      <w:tr w:rsidR="00863F31" w:rsidRPr="00337CBE" w14:paraId="329F96FA" w14:textId="15712A0E" w:rsidTr="00E11DBC">
        <w:trPr>
          <w:trHeight w:val="233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0AD1" w14:textId="0B960134" w:rsidR="00863F31" w:rsidRPr="00337CBE" w:rsidRDefault="00863F31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</w:rPr>
              <w:t>RECURSOS MÍNIMOS DISPONIBLES O REQUERIDOS:</w:t>
            </w:r>
          </w:p>
        </w:tc>
      </w:tr>
    </w:tbl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4315"/>
        <w:gridCol w:w="1895"/>
        <w:gridCol w:w="2520"/>
        <w:gridCol w:w="2430"/>
      </w:tblGrid>
      <w:tr w:rsidR="00A05836" w:rsidRPr="00AC17BB" w14:paraId="0F07F937" w14:textId="130D365D" w:rsidTr="00A05836">
        <w:tc>
          <w:tcPr>
            <w:tcW w:w="43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6FC97E" w14:textId="77777777" w:rsidR="00A05836" w:rsidRPr="00AC17BB" w:rsidRDefault="00A05836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Recurso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91A3FD" w14:textId="77777777" w:rsidR="00A05836" w:rsidRPr="00AC17BB" w:rsidRDefault="00A05836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4D0A1C" w14:textId="77777777" w:rsidR="00A05836" w:rsidRPr="00AC17BB" w:rsidRDefault="00A05836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EB4DB2" w14:textId="06DCFBD5" w:rsidR="00A05836" w:rsidRDefault="00A05836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A05836" w:rsidRPr="00AC17BB" w14:paraId="796979D6" w14:textId="6A10A38B" w:rsidTr="00A05836">
        <w:tc>
          <w:tcPr>
            <w:tcW w:w="4315" w:type="dxa"/>
          </w:tcPr>
          <w:p w14:paraId="3FF05B11" w14:textId="77777777" w:rsidR="00A05836" w:rsidRPr="00AC17BB" w:rsidRDefault="00A05836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en la plataforma institucional de gestión de aprendizaje (</w:t>
            </w:r>
            <w:r>
              <w:rPr>
                <w:rFonts w:ascii="Arial Narrow" w:hAnsi="Arial Narrow"/>
                <w:lang w:val="es-PR"/>
              </w:rPr>
              <w:t xml:space="preserve">Ej. </w:t>
            </w:r>
            <w:r w:rsidRPr="00AC17BB">
              <w:rPr>
                <w:rFonts w:ascii="Arial Narrow" w:hAnsi="Arial Narrow"/>
                <w:lang w:val="es-PR"/>
              </w:rPr>
              <w:t>Moodle)</w:t>
            </w:r>
          </w:p>
        </w:tc>
        <w:tc>
          <w:tcPr>
            <w:tcW w:w="1895" w:type="dxa"/>
          </w:tcPr>
          <w:p w14:paraId="02E27BD6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520" w:type="dxa"/>
          </w:tcPr>
          <w:p w14:paraId="45B5805B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430" w:type="dxa"/>
          </w:tcPr>
          <w:p w14:paraId="66B5C29D" w14:textId="77777777" w:rsidR="00A05836" w:rsidRDefault="00A05836" w:rsidP="00863F31">
            <w:pPr>
              <w:pStyle w:val="Default"/>
              <w:jc w:val="center"/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  <w:p w14:paraId="1B5EEB55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</w:p>
        </w:tc>
      </w:tr>
      <w:tr w:rsidR="00A05836" w:rsidRPr="00AC17BB" w14:paraId="135BF650" w14:textId="2376DB92" w:rsidTr="00A05836">
        <w:tc>
          <w:tcPr>
            <w:tcW w:w="4315" w:type="dxa"/>
          </w:tcPr>
          <w:p w14:paraId="5E73FEA0" w14:textId="77777777" w:rsidR="00A05836" w:rsidRPr="00AC17BB" w:rsidRDefault="00A05836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de correo electrónico institucional</w:t>
            </w:r>
          </w:p>
        </w:tc>
        <w:tc>
          <w:tcPr>
            <w:tcW w:w="1895" w:type="dxa"/>
          </w:tcPr>
          <w:p w14:paraId="22FC31F1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520" w:type="dxa"/>
          </w:tcPr>
          <w:p w14:paraId="4014C105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430" w:type="dxa"/>
          </w:tcPr>
          <w:p w14:paraId="21D232A7" w14:textId="65F7EFA1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A05836" w:rsidRPr="00AC17BB" w14:paraId="087DC013" w14:textId="17EDF681" w:rsidTr="00A05836">
        <w:tc>
          <w:tcPr>
            <w:tcW w:w="4315" w:type="dxa"/>
          </w:tcPr>
          <w:p w14:paraId="4A05186E" w14:textId="601F41CC" w:rsidR="00A05836" w:rsidRPr="00AC17BB" w:rsidRDefault="00A05836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Computadora con acceso a internet de alta velocidad</w:t>
            </w:r>
            <w:r>
              <w:rPr>
                <w:rFonts w:ascii="Arial Narrow" w:hAnsi="Arial Narrow"/>
                <w:lang w:val="es-PR"/>
              </w:rPr>
              <w:t>.</w:t>
            </w:r>
          </w:p>
        </w:tc>
        <w:tc>
          <w:tcPr>
            <w:tcW w:w="1895" w:type="dxa"/>
          </w:tcPr>
          <w:p w14:paraId="408704BC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520" w:type="dxa"/>
          </w:tcPr>
          <w:p w14:paraId="16CD72CC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430" w:type="dxa"/>
          </w:tcPr>
          <w:p w14:paraId="1F16716E" w14:textId="73B0D139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A05836" w:rsidRPr="00AC17BB" w14:paraId="11FBCCD1" w14:textId="3B0A5623" w:rsidTr="00A05836">
        <w:tc>
          <w:tcPr>
            <w:tcW w:w="4315" w:type="dxa"/>
          </w:tcPr>
          <w:p w14:paraId="5B3E4269" w14:textId="5A968FEE" w:rsidR="00A05836" w:rsidRPr="00AC17BB" w:rsidRDefault="00A05836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Programados o aplicaciones: procesador de palabras, hojas de cálculo, editor de presentaciones</w:t>
            </w:r>
            <w:r>
              <w:rPr>
                <w:rFonts w:ascii="Arial Narrow" w:hAnsi="Arial Narrow"/>
                <w:lang w:val="es-PR"/>
              </w:rPr>
              <w:t>, aplicaciones de sistemas de contabilidad y otras herramientas de productividad</w:t>
            </w:r>
          </w:p>
        </w:tc>
        <w:tc>
          <w:tcPr>
            <w:tcW w:w="1895" w:type="dxa"/>
          </w:tcPr>
          <w:p w14:paraId="7E86A81B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520" w:type="dxa"/>
          </w:tcPr>
          <w:p w14:paraId="0EEC1E94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430" w:type="dxa"/>
          </w:tcPr>
          <w:p w14:paraId="16975A01" w14:textId="61575A76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A05836" w:rsidRPr="00AC17BB" w14:paraId="419CFCCF" w14:textId="4764914F" w:rsidTr="00A05836">
        <w:tc>
          <w:tcPr>
            <w:tcW w:w="4315" w:type="dxa"/>
          </w:tcPr>
          <w:p w14:paraId="03ED2441" w14:textId="77777777" w:rsidR="00A05836" w:rsidRPr="00AC17BB" w:rsidRDefault="00A05836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Bocinas integradas o externas</w:t>
            </w:r>
          </w:p>
        </w:tc>
        <w:tc>
          <w:tcPr>
            <w:tcW w:w="1895" w:type="dxa"/>
          </w:tcPr>
          <w:p w14:paraId="3B94792D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2520" w:type="dxa"/>
          </w:tcPr>
          <w:p w14:paraId="49F98997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430" w:type="dxa"/>
          </w:tcPr>
          <w:p w14:paraId="78275F55" w14:textId="6F364A4A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A05836" w:rsidRPr="00AC17BB" w14:paraId="230FE5C7" w14:textId="198145B4" w:rsidTr="00A05836">
        <w:tc>
          <w:tcPr>
            <w:tcW w:w="4315" w:type="dxa"/>
          </w:tcPr>
          <w:p w14:paraId="3E9B73CE" w14:textId="77777777" w:rsidR="00A05836" w:rsidRPr="00AC17BB" w:rsidRDefault="00A05836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Cámara web o móvil con cámara y micrófono</w:t>
            </w:r>
          </w:p>
        </w:tc>
        <w:tc>
          <w:tcPr>
            <w:tcW w:w="1895" w:type="dxa"/>
          </w:tcPr>
          <w:p w14:paraId="6CB6812C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2520" w:type="dxa"/>
          </w:tcPr>
          <w:p w14:paraId="30865EEF" w14:textId="7777777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430" w:type="dxa"/>
          </w:tcPr>
          <w:p w14:paraId="0F5BCDC1" w14:textId="10CCE88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A05836" w:rsidRPr="00AC17BB" w14:paraId="4C1FC348" w14:textId="4FF123E7" w:rsidTr="00A05836">
        <w:tc>
          <w:tcPr>
            <w:tcW w:w="4315" w:type="dxa"/>
          </w:tcPr>
          <w:p w14:paraId="1D71285C" w14:textId="051D0E4C" w:rsidR="00A05836" w:rsidRPr="00AC17BB" w:rsidRDefault="00A05836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Libro de texto que incluye acceso a la plataforma digital o en línea del libro</w:t>
            </w:r>
          </w:p>
        </w:tc>
        <w:tc>
          <w:tcPr>
            <w:tcW w:w="1895" w:type="dxa"/>
          </w:tcPr>
          <w:p w14:paraId="1926049A" w14:textId="1B0276F3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520" w:type="dxa"/>
          </w:tcPr>
          <w:p w14:paraId="628B3DBE" w14:textId="23718997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430" w:type="dxa"/>
          </w:tcPr>
          <w:p w14:paraId="70FB36FF" w14:textId="20014F66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A05836" w:rsidRPr="00AC17BB" w14:paraId="5DC48065" w14:textId="544D2BC4" w:rsidTr="00A05836">
        <w:tc>
          <w:tcPr>
            <w:tcW w:w="4315" w:type="dxa"/>
          </w:tcPr>
          <w:p w14:paraId="5B2D56BF" w14:textId="567E8C44" w:rsidR="00A05836" w:rsidRDefault="00A05836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Sitio web del Departamento de Contabilidad</w:t>
            </w:r>
          </w:p>
        </w:tc>
        <w:tc>
          <w:tcPr>
            <w:tcW w:w="1895" w:type="dxa"/>
          </w:tcPr>
          <w:p w14:paraId="7565B19A" w14:textId="435BA44C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520" w:type="dxa"/>
          </w:tcPr>
          <w:p w14:paraId="595B6771" w14:textId="13671A08" w:rsidR="00A05836" w:rsidRPr="00AC17BB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430" w:type="dxa"/>
          </w:tcPr>
          <w:p w14:paraId="0436DFD4" w14:textId="77777777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  <w:p w14:paraId="2F94F38B" w14:textId="57C03826" w:rsidR="00A05836" w:rsidRDefault="00A05836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</w:p>
        </w:tc>
      </w:tr>
    </w:tbl>
    <w:tbl>
      <w:tblPr>
        <w:tblW w:w="11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3420"/>
        <w:gridCol w:w="4230"/>
      </w:tblGrid>
      <w:tr w:rsidR="00A93864" w:rsidRPr="00337CBE" w14:paraId="6B3F0EB2" w14:textId="77777777" w:rsidTr="00863F31">
        <w:trPr>
          <w:trHeight w:val="200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33EECD19" w14:textId="447AB288" w:rsidR="00A93864" w:rsidRPr="00337CBE" w:rsidRDefault="00A93864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TÉCNICAS DE EVALUACIÓN:   </w:t>
            </w:r>
          </w:p>
        </w:tc>
      </w:tr>
      <w:tr w:rsidR="00A05836" w:rsidRPr="00AC17BB" w14:paraId="5E008FFC" w14:textId="77777777" w:rsidTr="00A05836">
        <w:trPr>
          <w:trHeight w:val="20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0AEB" w14:textId="77777777" w:rsidR="00A05836" w:rsidRPr="00AC17BB" w:rsidRDefault="00A05836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1E8B6D" w14:textId="77777777" w:rsidR="00A05836" w:rsidRPr="00AC17BB" w:rsidRDefault="00A05836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7A7C55" w14:textId="77777777" w:rsidR="00A05836" w:rsidRPr="00AC17BB" w:rsidRDefault="00A05836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A05836" w:rsidRPr="00AC17BB" w14:paraId="0A51CA79" w14:textId="77777777" w:rsidTr="00A05836">
        <w:trPr>
          <w:trHeight w:val="31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6C89" w14:textId="44056BE2" w:rsidR="00A05836" w:rsidRPr="00A93864" w:rsidRDefault="00A05836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Exámenes*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.….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75%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7CB942" w14:textId="11D28832" w:rsidR="00A05836" w:rsidRPr="00AC17BB" w:rsidRDefault="00A05836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Exámenes*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…………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…….</w:t>
            </w:r>
            <w:proofErr w:type="gramEnd"/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75%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EB1A03" w14:textId="091EEE87" w:rsidR="00A05836" w:rsidRPr="00AC17BB" w:rsidRDefault="00A05836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Exámenes*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…………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…….</w:t>
            </w:r>
            <w:proofErr w:type="gramEnd"/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75%</w:t>
            </w:r>
          </w:p>
        </w:tc>
      </w:tr>
      <w:tr w:rsidR="00A05836" w:rsidRPr="00AC17BB" w14:paraId="00A85B8C" w14:textId="77777777" w:rsidTr="00A05836">
        <w:trPr>
          <w:trHeight w:val="1479"/>
        </w:trPr>
        <w:tc>
          <w:tcPr>
            <w:tcW w:w="3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402C" w14:textId="554F01B8" w:rsidR="00A05836" w:rsidRPr="00A93864" w:rsidRDefault="00A05836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93864">
              <w:rPr>
                <w:rFonts w:ascii="Arial Narrow" w:eastAsia="Times New Roman" w:hAnsi="Arial Narrow" w:cs="Times New Roman"/>
                <w:sz w:val="20"/>
                <w:szCs w:val="20"/>
              </w:rPr>
              <w:t>Asignaciones, proyecto grupal, trabajos individuales, resolución de casos utilizando base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</w:t>
            </w:r>
            <w:r w:rsidRPr="00A9386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de datos, trabajos usando programados especiales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………</w:t>
            </w:r>
            <w:proofErr w:type="gramStart"/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...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proofErr w:type="gramEnd"/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25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3EA59B" w14:textId="5301CA82" w:rsidR="00A05836" w:rsidRPr="00421752" w:rsidRDefault="00A05836" w:rsidP="00863F31">
            <w:pPr>
              <w:spacing w:after="0" w:line="240" w:lineRule="auto"/>
              <w:ind w:left="69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93864">
              <w:rPr>
                <w:rFonts w:ascii="Arial Narrow" w:eastAsia="Times New Roman" w:hAnsi="Arial Narrow" w:cs="Times New Roman"/>
                <w:sz w:val="20"/>
                <w:szCs w:val="20"/>
              </w:rPr>
              <w:t>Asignaciones, proyecto grupal, trabajos individuales, resolución de casos utilizando base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</w:t>
            </w:r>
            <w:r w:rsidRPr="00A9386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de datos, trabajos usando programados especiales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</w:t>
            </w:r>
            <w:r w:rsidRPr="00A93864">
              <w:rPr>
                <w:rFonts w:ascii="Arial Narrow" w:eastAsia="Times New Roman" w:hAnsi="Arial Narrow" w:cs="Times New Roman"/>
                <w:sz w:val="20"/>
                <w:szCs w:val="20"/>
              </w:rPr>
              <w:t>participación en foros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…….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………….….…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25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4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EE8670" w14:textId="3BA33C28" w:rsidR="00A05836" w:rsidRPr="00AC17BB" w:rsidRDefault="00A05836" w:rsidP="00805243">
            <w:pPr>
              <w:spacing w:after="0" w:line="240" w:lineRule="auto"/>
              <w:ind w:left="75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4217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Asignaciones, proyecto grupal, trabajos individuales, resolución de casos utilizando base de datos, trabajos usando programados especiales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4217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participaci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ón en foros de discusión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…………………… </w:t>
            </w:r>
            <w:r w:rsidRPr="005159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</w:rPr>
              <w:t>25%</w:t>
            </w:r>
          </w:p>
        </w:tc>
      </w:tr>
      <w:tr w:rsidR="00A05836" w:rsidRPr="00AC17BB" w14:paraId="33CD0144" w14:textId="77777777" w:rsidTr="00A05836">
        <w:trPr>
          <w:trHeight w:val="147"/>
        </w:trPr>
        <w:tc>
          <w:tcPr>
            <w:tcW w:w="3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C1F7" w14:textId="35232D73" w:rsidR="00A05836" w:rsidRPr="00421752" w:rsidRDefault="00A05836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proofErr w:type="gramStart"/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Total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…..…………...</w:t>
            </w: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100%</w:t>
            </w:r>
            <w:r w:rsidRPr="006D28C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511F3" w14:textId="17D6FD21" w:rsidR="00A05836" w:rsidRPr="00421752" w:rsidRDefault="00A05836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Total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…..…………...</w:t>
            </w: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100%</w:t>
            </w:r>
            <w:r w:rsidRPr="006D28C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1E5C6F" w14:textId="4D4F2121" w:rsidR="00A05836" w:rsidRPr="00AC17BB" w:rsidRDefault="00A05836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Total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…..………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…...</w:t>
            </w: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100%</w:t>
            </w:r>
            <w:r w:rsidRPr="006D28C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05836" w:rsidRPr="00421752" w14:paraId="3B1BD7F2" w14:textId="77777777" w:rsidTr="00A05836">
        <w:trPr>
          <w:trHeight w:val="200"/>
        </w:trPr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80C3" w14:textId="77777777" w:rsidR="00A05836" w:rsidRDefault="00A05836" w:rsidP="007328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  <w:p w14:paraId="67F8831D" w14:textId="3E3E775A" w:rsidR="00A05836" w:rsidRDefault="00A05836" w:rsidP="007328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*</w:t>
            </w:r>
            <w:r w:rsidRPr="007328F1">
              <w:rPr>
                <w:rFonts w:ascii="Arial Narrow" w:eastAsia="Times New Roman" w:hAnsi="Arial Narrow" w:cs="Times New Roman"/>
              </w:rPr>
              <w:t>Lo</w:t>
            </w:r>
            <w:r>
              <w:rPr>
                <w:rFonts w:ascii="Arial Narrow" w:eastAsia="Times New Roman" w:hAnsi="Arial Narrow" w:cs="Times New Roman"/>
              </w:rPr>
              <w:t xml:space="preserve">s exámenes se ofrecerán en la modalidad presencial y </w:t>
            </w:r>
            <w:r w:rsidRPr="007328F1">
              <w:rPr>
                <w:rFonts w:ascii="Arial Narrow" w:eastAsia="Times New Roman" w:hAnsi="Arial Narrow" w:cs="Times New Roman"/>
              </w:rPr>
              <w:t>en fechas previamente establecidas en el sílabo del curso.</w:t>
            </w:r>
          </w:p>
          <w:p w14:paraId="33AFDFEA" w14:textId="78E7997F" w:rsidR="00A05836" w:rsidRPr="007328F1" w:rsidRDefault="00A05836" w:rsidP="007328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A0939" w14:textId="77777777" w:rsidR="00A05836" w:rsidRDefault="00A05836" w:rsidP="007328F1">
            <w:pPr>
              <w:spacing w:after="0" w:line="240" w:lineRule="auto"/>
              <w:ind w:left="72"/>
              <w:jc w:val="center"/>
              <w:rPr>
                <w:rFonts w:ascii="Arial Narrow" w:eastAsia="Times New Roman" w:hAnsi="Arial Narrow" w:cs="Times New Roman"/>
              </w:rPr>
            </w:pPr>
          </w:p>
          <w:p w14:paraId="62F154B1" w14:textId="7D758671" w:rsidR="00A05836" w:rsidRPr="007328F1" w:rsidRDefault="00A05836" w:rsidP="007328F1">
            <w:pPr>
              <w:spacing w:after="0" w:line="240" w:lineRule="auto"/>
              <w:ind w:left="72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*</w:t>
            </w:r>
            <w:r w:rsidRPr="007328F1">
              <w:rPr>
                <w:rFonts w:ascii="Arial Narrow" w:eastAsia="Times New Roman" w:hAnsi="Arial Narrow" w:cs="Times New Roman"/>
              </w:rPr>
              <w:t>Los exámenes se ofrecerán viernes en la modalidad presencial, en fechas previamente establecidas en el sílabo del curso.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0C237C" w14:textId="77777777" w:rsidR="00A05836" w:rsidRDefault="00A05836" w:rsidP="007328F1">
            <w:pPr>
              <w:spacing w:after="0" w:line="240" w:lineRule="auto"/>
              <w:ind w:left="75"/>
              <w:jc w:val="center"/>
              <w:rPr>
                <w:rFonts w:ascii="Arial Narrow" w:eastAsia="Times New Roman" w:hAnsi="Arial Narrow" w:cs="Times New Roman"/>
              </w:rPr>
            </w:pPr>
          </w:p>
          <w:p w14:paraId="09DB91A5" w14:textId="1FFD2681" w:rsidR="00A05836" w:rsidRPr="007328F1" w:rsidRDefault="00A05836" w:rsidP="007328F1">
            <w:pPr>
              <w:spacing w:after="0" w:line="240" w:lineRule="auto"/>
              <w:ind w:left="75"/>
              <w:jc w:val="center"/>
              <w:rPr>
                <w:rFonts w:ascii="Arial Narrow" w:eastAsia="Times New Roman" w:hAnsi="Arial Narrow" w:cs="Times New Roman"/>
              </w:rPr>
            </w:pPr>
            <w:r w:rsidRPr="007328F1">
              <w:rPr>
                <w:rFonts w:ascii="Arial Narrow" w:eastAsia="Times New Roman" w:hAnsi="Arial Narrow" w:cs="Times New Roman"/>
              </w:rPr>
              <w:t xml:space="preserve">Los exámenes </w:t>
            </w:r>
            <w:r>
              <w:rPr>
                <w:rFonts w:ascii="Arial Narrow" w:eastAsia="Times New Roman" w:hAnsi="Arial Narrow" w:cs="Times New Roman"/>
              </w:rPr>
              <w:t xml:space="preserve">serán custodiados y </w:t>
            </w:r>
            <w:r w:rsidRPr="007328F1">
              <w:rPr>
                <w:rFonts w:ascii="Arial Narrow" w:eastAsia="Times New Roman" w:hAnsi="Arial Narrow" w:cs="Times New Roman"/>
              </w:rPr>
              <w:t xml:space="preserve">se ofrecerán </w:t>
            </w:r>
            <w:r>
              <w:rPr>
                <w:rFonts w:ascii="Arial Narrow" w:eastAsia="Times New Roman" w:hAnsi="Arial Narrow" w:cs="Times New Roman"/>
              </w:rPr>
              <w:t>bajo</w:t>
            </w:r>
            <w:r w:rsidRPr="007328F1">
              <w:rPr>
                <w:rFonts w:ascii="Arial Narrow" w:eastAsia="Times New Roman" w:hAnsi="Arial Narrow" w:cs="Times New Roman"/>
              </w:rPr>
              <w:t xml:space="preserve"> la modalidad en línea, en fechas previamente establecidas en el sílabo del curso.</w:t>
            </w:r>
          </w:p>
          <w:p w14:paraId="4474422F" w14:textId="702656C4" w:rsidR="00A05836" w:rsidRPr="007328F1" w:rsidRDefault="00A05836" w:rsidP="007328F1">
            <w:pPr>
              <w:spacing w:after="0" w:line="240" w:lineRule="auto"/>
              <w:ind w:left="75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863F31" w:rsidRPr="000900D8" w14:paraId="254ADCC5" w14:textId="77777777" w:rsidTr="00392DBB">
        <w:trPr>
          <w:trHeight w:val="200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363834B5" w14:textId="10814128" w:rsidR="00863F31" w:rsidRPr="000900D8" w:rsidRDefault="000900D8" w:rsidP="000900D8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00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ACOMODO RAZONABLE:  </w:t>
            </w:r>
          </w:p>
        </w:tc>
      </w:tr>
      <w:tr w:rsidR="00863F31" w:rsidRPr="00863F31" w14:paraId="2DC2DD57" w14:textId="77777777" w:rsidTr="00392DBB">
        <w:trPr>
          <w:trHeight w:val="200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2ABB4C" w14:textId="77777777" w:rsidR="00863F31" w:rsidRDefault="00863F31" w:rsidP="00863F31">
            <w:pPr>
              <w:pStyle w:val="BodyText2"/>
              <w:spacing w:after="0" w:line="240" w:lineRule="auto"/>
              <w:ind w:left="67" w:right="69"/>
              <w:jc w:val="both"/>
              <w:rPr>
                <w:rFonts w:ascii="Arial Narrow" w:hAnsi="Arial Narrow"/>
                <w:color w:val="000000"/>
                <w:lang w:val="es-ES"/>
              </w:rPr>
            </w:pPr>
            <w:r w:rsidRPr="00863F31">
              <w:rPr>
                <w:rFonts w:ascii="Arial Narrow" w:hAnsi="Arial Narrow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863F31">
              <w:rPr>
                <w:rFonts w:ascii="Arial Narrow" w:hAnsi="Arial Narrow"/>
                <w:kern w:val="28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Servicios a Estudiantes con impedimentos (OSEI) del Decanato de Estudiantes. También aquellos estudiantes con necesidades especiales de algún tipo de asistencia o acomodo deben comunicarse con el (la) profesor(a). </w:t>
            </w:r>
            <w:r w:rsidRPr="00863F31">
              <w:rPr>
                <w:rFonts w:ascii="Arial Narrow" w:hAnsi="Arial Narrow"/>
                <w:color w:val="000000"/>
                <w:lang w:val="es-ES"/>
              </w:rPr>
              <w:t xml:space="preserve">Si un alumno tiene una discapacidad documentada (ya sea física, psicológica, de aprendizaje o de otro tipo, que afecte su desempeño académico) y le gustaría solicitar disposiciones académicas especiales, éste debe comunicarse con la </w:t>
            </w:r>
            <w:r w:rsidRPr="00863F31">
              <w:rPr>
                <w:rFonts w:ascii="Arial Narrow" w:hAnsi="Arial Narrow"/>
                <w:lang w:val="es-PR"/>
              </w:rPr>
              <w:t xml:space="preserve">Oficina de Servicios a Estudiantes con Impedimentos (OSEI) del Decanato de Estudiantes, </w:t>
            </w:r>
            <w:r w:rsidRPr="00863F31">
              <w:rPr>
                <w:rFonts w:ascii="Arial Narrow" w:hAnsi="Arial Narrow"/>
                <w:color w:val="000000"/>
                <w:lang w:val="es-ES"/>
              </w:rPr>
              <w:t>a fin de fijar una cita para dar inicio a los servicios pertinentes.</w:t>
            </w:r>
          </w:p>
          <w:p w14:paraId="7297346B" w14:textId="2C79C296" w:rsidR="00954444" w:rsidRPr="00863F31" w:rsidRDefault="00954444" w:rsidP="00863F31">
            <w:pPr>
              <w:pStyle w:val="BodyText2"/>
              <w:spacing w:after="0" w:line="240" w:lineRule="auto"/>
              <w:ind w:left="67" w:right="69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</w:tr>
      <w:tr w:rsidR="00863F31" w:rsidRPr="00954444" w14:paraId="7754BA9F" w14:textId="77777777" w:rsidTr="00954444">
        <w:trPr>
          <w:trHeight w:val="308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27B21ECF" w14:textId="7C214630" w:rsidR="00863F31" w:rsidRPr="00954444" w:rsidRDefault="00863F31" w:rsidP="00954444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44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INTEGRIDAD ACADÉMICA</w:t>
            </w:r>
          </w:p>
        </w:tc>
      </w:tr>
      <w:tr w:rsidR="00863F31" w:rsidRPr="00863F31" w14:paraId="711624FF" w14:textId="77777777" w:rsidTr="00392DBB">
        <w:trPr>
          <w:trHeight w:val="200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1BFC0" w14:textId="77777777" w:rsidR="00863F31" w:rsidRDefault="00863F31" w:rsidP="00863F31">
            <w:pPr>
              <w:pStyle w:val="Default"/>
              <w:ind w:left="67" w:right="69"/>
              <w:jc w:val="both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sz w:val="22"/>
                <w:szCs w:val="22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</w:p>
          <w:p w14:paraId="7D9F9B82" w14:textId="77777777" w:rsidR="00863F31" w:rsidRDefault="00863F31" w:rsidP="00863F31">
            <w:pPr>
              <w:pStyle w:val="Default"/>
              <w:ind w:left="67" w:right="69"/>
              <w:jc w:val="both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541EB08" w14:textId="77777777" w:rsidR="00863F31" w:rsidRDefault="00863F31" w:rsidP="00863F31">
            <w:pPr>
              <w:pStyle w:val="Default"/>
              <w:ind w:left="67" w:right="69"/>
              <w:jc w:val="both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b/>
                <w:sz w:val="22"/>
                <w:szCs w:val="22"/>
                <w:lang w:val="es-PR"/>
              </w:rPr>
              <w:t>Para velar por la integridad y seguridad de los datos de los usuarios, todo curso híbrido</w:t>
            </w:r>
            <w:r>
              <w:rPr>
                <w:rFonts w:ascii="Arial Narrow" w:hAnsi="Arial Narrow"/>
                <w:b/>
                <w:sz w:val="22"/>
                <w:szCs w:val="22"/>
                <w:lang w:val="es-PR"/>
              </w:rPr>
              <w:t>, a distancia</w:t>
            </w:r>
            <w:r w:rsidRPr="00863F31">
              <w:rPr>
                <w:rFonts w:ascii="Arial Narrow" w:hAnsi="Arial Narrow"/>
                <w:b/>
                <w:sz w:val="22"/>
                <w:szCs w:val="22"/>
                <w:lang w:val="es-PR"/>
              </w:rPr>
              <w:t xml:space="preserve"> y en línea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  <w:p w14:paraId="08885449" w14:textId="329ABC98" w:rsidR="00863F31" w:rsidRPr="00863F31" w:rsidRDefault="00863F31" w:rsidP="00863F31">
            <w:pPr>
              <w:pStyle w:val="Default"/>
              <w:ind w:left="67" w:right="69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s-PR"/>
              </w:rPr>
            </w:pPr>
          </w:p>
        </w:tc>
      </w:tr>
      <w:tr w:rsidR="00863F31" w:rsidRPr="00954444" w14:paraId="1301AB9D" w14:textId="77777777" w:rsidTr="00954444">
        <w:trPr>
          <w:trHeight w:val="173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14:paraId="7996387A" w14:textId="121AFD63" w:rsidR="00863F31" w:rsidRPr="00954444" w:rsidRDefault="00863F31" w:rsidP="00954444">
            <w:pPr>
              <w:pStyle w:val="BodyText2"/>
              <w:spacing w:after="0" w:line="240" w:lineRule="auto"/>
              <w:ind w:left="75"/>
              <w:jc w:val="both"/>
              <w:rPr>
                <w:rFonts w:cs="Arial"/>
                <w:color w:val="000000"/>
                <w:sz w:val="24"/>
                <w:szCs w:val="24"/>
                <w:lang w:val="es-PR"/>
              </w:rPr>
            </w:pPr>
            <w:r w:rsidRPr="00954444">
              <w:rPr>
                <w:rFonts w:cs="Arial"/>
                <w:b/>
                <w:bCs/>
                <w:color w:val="000000"/>
                <w:sz w:val="24"/>
                <w:szCs w:val="24"/>
                <w:lang w:val="es-PR"/>
              </w:rPr>
              <w:t>NORMATIVA SOBRE DISCRIMEN POR SEXO Y GÉNERO EN MODALIDAD DE VIOLENCIA SEXUAL</w:t>
            </w:r>
          </w:p>
        </w:tc>
      </w:tr>
      <w:tr w:rsidR="00863F31" w:rsidRPr="00AC17BB" w14:paraId="6774D61E" w14:textId="77777777" w:rsidTr="00392DBB">
        <w:trPr>
          <w:trHeight w:val="200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1C9AD" w14:textId="77777777" w:rsidR="00863F31" w:rsidRDefault="00863F31" w:rsidP="00954444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lang w:val="es-PR"/>
              </w:rPr>
            </w:pPr>
            <w:r w:rsidRPr="00863F31">
              <w:rPr>
                <w:rFonts w:ascii="Arial Narrow" w:hAnsi="Arial Narrow"/>
                <w:bCs/>
                <w:color w:val="000000"/>
                <w:lang w:val="es-PR"/>
              </w:rPr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  <w:p w14:paraId="18509BC7" w14:textId="6C8D0626" w:rsidR="00954444" w:rsidRPr="00863F31" w:rsidRDefault="00954444" w:rsidP="00954444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lang w:val="es-PR"/>
              </w:rPr>
            </w:pPr>
          </w:p>
        </w:tc>
      </w:tr>
      <w:tr w:rsidR="00863F31" w:rsidRPr="00954444" w14:paraId="2A937E95" w14:textId="77777777" w:rsidTr="00954444">
        <w:trPr>
          <w:trHeight w:val="191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084718EA" w14:textId="0C4D0587" w:rsidR="00863F31" w:rsidRPr="00954444" w:rsidRDefault="00863F31" w:rsidP="00954444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44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SISTEMA DE CALIFICACIÓN </w:t>
            </w:r>
          </w:p>
        </w:tc>
      </w:tr>
      <w:tr w:rsidR="00863F31" w:rsidRPr="00AC17BB" w14:paraId="2ADC4FC7" w14:textId="77777777" w:rsidTr="00392DBB">
        <w:trPr>
          <w:trHeight w:val="300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C06B2D" w14:textId="43CAD19E" w:rsidR="00863F31" w:rsidRPr="00B165FC" w:rsidRDefault="00863F31" w:rsidP="007328F1">
            <w:pPr>
              <w:spacing w:after="0" w:line="240" w:lineRule="auto"/>
              <w:ind w:left="720" w:hanging="14"/>
              <w:outlineLvl w:val="0"/>
              <w:rPr>
                <w:rFonts w:ascii="Arial Narrow" w:hAnsi="Arial Narrow"/>
                <w:iCs/>
                <w:szCs w:val="24"/>
              </w:rPr>
            </w:pPr>
            <w:r>
              <w:rPr>
                <w:rFonts w:ascii="Arial Narrow" w:hAnsi="Arial Narrow"/>
                <w:iCs/>
                <w:sz w:val="24"/>
                <w:szCs w:val="28"/>
              </w:rPr>
              <w:t>S</w:t>
            </w:r>
            <w:r w:rsidRPr="00B165FC">
              <w:rPr>
                <w:rFonts w:ascii="Arial Narrow" w:hAnsi="Arial Narrow"/>
                <w:iCs/>
                <w:sz w:val="24"/>
                <w:szCs w:val="28"/>
              </w:rPr>
              <w:t>e utiliza el sistema de notas por letras: A, B, C, D</w:t>
            </w:r>
            <w:r>
              <w:rPr>
                <w:rFonts w:ascii="Arial Narrow" w:hAnsi="Arial Narrow"/>
                <w:iCs/>
                <w:sz w:val="24"/>
                <w:szCs w:val="28"/>
              </w:rPr>
              <w:t xml:space="preserve"> y </w:t>
            </w:r>
            <w:r w:rsidRPr="00B165FC">
              <w:rPr>
                <w:rFonts w:ascii="Arial Narrow" w:hAnsi="Arial Narrow"/>
                <w:iCs/>
                <w:sz w:val="24"/>
                <w:szCs w:val="28"/>
              </w:rPr>
              <w:t>F</w:t>
            </w:r>
          </w:p>
        </w:tc>
      </w:tr>
      <w:tr w:rsidR="00863F31" w:rsidRPr="00337CBE" w14:paraId="090F1614" w14:textId="77777777" w:rsidTr="00392DBB">
        <w:trPr>
          <w:trHeight w:val="180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60ED4223" w14:textId="10CCE693" w:rsidR="00863F31" w:rsidRPr="00337CBE" w:rsidRDefault="00863F31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BIBLIOGRAFÍA</w:t>
            </w:r>
          </w:p>
        </w:tc>
      </w:tr>
      <w:tr w:rsidR="00863F31" w:rsidRPr="00A05836" w14:paraId="7D3A4798" w14:textId="77777777" w:rsidTr="00392DBB">
        <w:trPr>
          <w:trHeight w:val="800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191D" w14:textId="30ECF461" w:rsidR="00863F31" w:rsidRDefault="00863F31" w:rsidP="00E203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hanging="90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lastRenderedPageBreak/>
              <w:t>REVISTAS DE CONTABILIDAD EN LÍNEA</w:t>
            </w:r>
          </w:p>
          <w:p w14:paraId="66A1A575" w14:textId="1172FDCE" w:rsidR="00863F31" w:rsidRPr="00D66C0F" w:rsidRDefault="00863F31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  <w:r w:rsidRPr="00D66C0F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Journal of Accountancy:  </w:t>
            </w:r>
            <w:hyperlink r:id="rId8" w:history="1">
              <w:r w:rsidRPr="00D66C0F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www.journalofaccountancy.com</w:t>
              </w:r>
            </w:hyperlink>
          </w:p>
          <w:p w14:paraId="2F00FD29" w14:textId="77777777" w:rsidR="00863F31" w:rsidRPr="00D66C0F" w:rsidRDefault="00863F31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</w:p>
          <w:p w14:paraId="3A4F89D0" w14:textId="41B1732E" w:rsidR="00863F31" w:rsidRPr="00D66C0F" w:rsidRDefault="00863F31" w:rsidP="00863F31">
            <w:pPr>
              <w:spacing w:after="0" w:line="240" w:lineRule="auto"/>
              <w:ind w:left="330"/>
              <w:jc w:val="both"/>
              <w:rPr>
                <w:rStyle w:val="Hyperlink"/>
                <w:rFonts w:ascii="Arial Narrow" w:eastAsia="Times New Roman" w:hAnsi="Arial Narrow" w:cs="Arial"/>
                <w:lang w:val="en-US"/>
              </w:rPr>
            </w:pPr>
            <w:r w:rsidRPr="00D66C0F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The CPA Journal:   </w:t>
            </w:r>
            <w:hyperlink r:id="rId9" w:history="1">
              <w:r w:rsidRPr="00D66C0F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www.cpajournal.com</w:t>
              </w:r>
            </w:hyperlink>
          </w:p>
          <w:p w14:paraId="4F9C83FA" w14:textId="427FE69C" w:rsidR="006D36A5" w:rsidRPr="00D66C0F" w:rsidRDefault="006D36A5" w:rsidP="00863F31">
            <w:pPr>
              <w:spacing w:after="0" w:line="240" w:lineRule="auto"/>
              <w:ind w:left="330"/>
              <w:jc w:val="both"/>
              <w:rPr>
                <w:rStyle w:val="Hyperlink"/>
                <w:rFonts w:ascii="Arial Narrow" w:eastAsia="Times New Roman" w:hAnsi="Arial Narrow" w:cs="Arial"/>
                <w:lang w:val="en-US"/>
              </w:rPr>
            </w:pPr>
          </w:p>
          <w:p w14:paraId="3FBED1E1" w14:textId="10EFE139" w:rsidR="006D36A5" w:rsidRPr="00D66C0F" w:rsidRDefault="006D36A5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lang w:val="en-US"/>
              </w:rPr>
            </w:pPr>
            <w:r w:rsidRPr="00D66C0F">
              <w:rPr>
                <w:rStyle w:val="Hyperlink"/>
                <w:rFonts w:ascii="Arial Narrow" w:eastAsia="Times New Roman" w:hAnsi="Arial Narrow" w:cs="Arial"/>
                <w:color w:val="auto"/>
                <w:u w:val="none"/>
                <w:lang w:val="en-US"/>
              </w:rPr>
              <w:t xml:space="preserve">Journal of Emerging Technologies of Accounting: </w:t>
            </w:r>
            <w:hyperlink r:id="rId10" w:history="1">
              <w:r w:rsidRPr="00D66C0F">
                <w:rPr>
                  <w:rStyle w:val="Hyperlink"/>
                  <w:rFonts w:ascii="Arial Narrow" w:hAnsi="Arial Narrow"/>
                  <w:lang w:val="en-US"/>
                </w:rPr>
                <w:t>meridian.allenpress.com/</w:t>
              </w:r>
              <w:proofErr w:type="spellStart"/>
              <w:r w:rsidRPr="00D66C0F">
                <w:rPr>
                  <w:rStyle w:val="Hyperlink"/>
                  <w:rFonts w:ascii="Arial Narrow" w:hAnsi="Arial Narrow"/>
                  <w:lang w:val="en-US"/>
                </w:rPr>
                <w:t>jeta</w:t>
              </w:r>
              <w:proofErr w:type="spellEnd"/>
            </w:hyperlink>
          </w:p>
          <w:p w14:paraId="10D07E5B" w14:textId="5D9FFFE7" w:rsidR="00863F31" w:rsidRPr="00D66C0F" w:rsidRDefault="00863F31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</w:p>
          <w:p w14:paraId="5E292399" w14:textId="34811E6F" w:rsidR="006D36A5" w:rsidRPr="00D66C0F" w:rsidRDefault="00B10DE9" w:rsidP="00863F31">
            <w:pPr>
              <w:spacing w:after="0" w:line="240" w:lineRule="auto"/>
              <w:ind w:left="33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lang w:val="en-US"/>
              </w:rPr>
              <w:t>Journal of I</w:t>
            </w:r>
            <w:r w:rsidR="006D36A5" w:rsidRPr="00D66C0F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nformation Systems: </w:t>
            </w:r>
            <w:hyperlink r:id="rId11" w:history="1">
              <w:r w:rsidR="006D36A5" w:rsidRPr="00D66C0F">
                <w:rPr>
                  <w:rStyle w:val="Hyperlink"/>
                  <w:rFonts w:ascii="Arial Narrow" w:hAnsi="Arial Narrow"/>
                  <w:lang w:val="en-US"/>
                </w:rPr>
                <w:t>aaapubs.org/</w:t>
              </w:r>
              <w:proofErr w:type="spellStart"/>
              <w:r w:rsidR="006D36A5" w:rsidRPr="00D66C0F">
                <w:rPr>
                  <w:rStyle w:val="Hyperlink"/>
                  <w:rFonts w:ascii="Arial Narrow" w:hAnsi="Arial Narrow"/>
                  <w:lang w:val="en-US"/>
                </w:rPr>
                <w:t>loi</w:t>
              </w:r>
              <w:proofErr w:type="spellEnd"/>
              <w:r w:rsidR="006D36A5" w:rsidRPr="00D66C0F">
                <w:rPr>
                  <w:rStyle w:val="Hyperlink"/>
                  <w:rFonts w:ascii="Arial Narrow" w:hAnsi="Arial Narrow"/>
                  <w:lang w:val="en-US"/>
                </w:rPr>
                <w:t>/</w:t>
              </w:r>
              <w:proofErr w:type="spellStart"/>
              <w:r w:rsidR="006D36A5" w:rsidRPr="00D66C0F">
                <w:rPr>
                  <w:rStyle w:val="Hyperlink"/>
                  <w:rFonts w:ascii="Arial Narrow" w:hAnsi="Arial Narrow"/>
                  <w:lang w:val="en-US"/>
                </w:rPr>
                <w:t>isys</w:t>
              </w:r>
              <w:proofErr w:type="spellEnd"/>
            </w:hyperlink>
          </w:p>
          <w:p w14:paraId="77857DB6" w14:textId="77777777" w:rsidR="006D36A5" w:rsidRPr="00337CBE" w:rsidRDefault="006D36A5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</w:p>
          <w:p w14:paraId="2E9B5959" w14:textId="748E90B3" w:rsidR="00863F31" w:rsidRPr="00324C38" w:rsidRDefault="00863F31" w:rsidP="00E203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0" w:hanging="90"/>
              <w:jc w:val="both"/>
              <w:rPr>
                <w:rFonts w:ascii="Arial Narrow" w:eastAsia="Times New Roman" w:hAnsi="Arial Narrow" w:cs="Arial"/>
                <w:b/>
                <w:bCs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REFERENCIAS ELECTRÓNICAS 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 xml:space="preserve">(todas disponibles de manera remota a través de </w:t>
            </w:r>
            <w:r>
              <w:rPr>
                <w:rFonts w:ascii="Arial Narrow" w:eastAsia="Times New Roman" w:hAnsi="Arial Narrow" w:cs="Arial"/>
                <w:b/>
                <w:bCs/>
              </w:rPr>
              <w:t>la I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>nternet)</w:t>
            </w:r>
          </w:p>
          <w:p w14:paraId="18BF8240" w14:textId="724D3722" w:rsidR="00863F31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4041C432" w14:textId="7A9B54B5" w:rsidR="00B44DCB" w:rsidRDefault="00B44DCB" w:rsidP="00B44DCB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>Cytelligence. (2020). Cybersecurity in 2020.</w:t>
            </w:r>
          </w:p>
          <w:p w14:paraId="340DA47B" w14:textId="198B2EB0" w:rsidR="00B44DCB" w:rsidRPr="00B10DE9" w:rsidRDefault="00092EC5" w:rsidP="00B44DCB">
            <w:pPr>
              <w:spacing w:after="0" w:line="240" w:lineRule="auto"/>
              <w:ind w:left="330"/>
              <w:rPr>
                <w:lang w:val="en-US"/>
              </w:rPr>
            </w:pPr>
            <w:hyperlink r:id="rId12" w:history="1">
              <w:r w:rsidR="00B44DCB" w:rsidRPr="00B44DCB">
                <w:rPr>
                  <w:rStyle w:val="Hyperlink"/>
                  <w:lang w:val="en-US"/>
                </w:rPr>
                <w:t>https://cytelligence.com/cybersecurity-in-2020/</w:t>
              </w:r>
            </w:hyperlink>
          </w:p>
          <w:p w14:paraId="0B8AE836" w14:textId="6AFB2406" w:rsidR="00B44DCB" w:rsidRPr="00B10DE9" w:rsidRDefault="00B44DCB" w:rsidP="00B44DCB">
            <w:pPr>
              <w:spacing w:after="0" w:line="240" w:lineRule="auto"/>
              <w:ind w:left="330"/>
              <w:rPr>
                <w:lang w:val="en-US"/>
              </w:rPr>
            </w:pPr>
          </w:p>
          <w:p w14:paraId="4320BE02" w14:textId="77777777" w:rsidR="00B44DCB" w:rsidRPr="00B44DCB" w:rsidRDefault="00B44DCB" w:rsidP="00B44DCB">
            <w:pPr>
              <w:spacing w:after="0" w:line="240" w:lineRule="auto"/>
              <w:ind w:left="330"/>
              <w:rPr>
                <w:rFonts w:ascii="Arial Narrow" w:hAnsi="Arial Narrow"/>
                <w:lang w:val="en"/>
              </w:rPr>
            </w:pPr>
            <w:r w:rsidRPr="00B44DCB">
              <w:rPr>
                <w:rFonts w:ascii="Arial Narrow" w:eastAsia="Times New Roman" w:hAnsi="Arial Narrow" w:cs="Arial"/>
                <w:lang w:val="en-US"/>
              </w:rPr>
              <w:t xml:space="preserve">Deloitte. (2019). </w:t>
            </w:r>
            <w:r w:rsidRPr="00B44DCB">
              <w:rPr>
                <w:rFonts w:ascii="Arial Narrow" w:hAnsi="Arial Narrow"/>
                <w:lang w:val="en"/>
              </w:rPr>
              <w:t>Blockchain solutions</w:t>
            </w:r>
            <w:r>
              <w:rPr>
                <w:rFonts w:ascii="Arial Narrow" w:hAnsi="Arial Narrow"/>
                <w:lang w:val="en"/>
              </w:rPr>
              <w:t xml:space="preserve">: </w:t>
            </w:r>
            <w:r w:rsidRPr="00B44DCB">
              <w:rPr>
                <w:rFonts w:ascii="Arial Narrow" w:hAnsi="Arial Narrow"/>
                <w:lang w:val="en"/>
              </w:rPr>
              <w:t>Comprehensive offerings to guide your blockchain journey</w:t>
            </w:r>
          </w:p>
          <w:p w14:paraId="3FA1F42A" w14:textId="5A2628E5" w:rsidR="00B44DCB" w:rsidRDefault="00092EC5" w:rsidP="00B44DCB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  <w:hyperlink r:id="rId13" w:history="1">
              <w:r w:rsidR="00B44DCB" w:rsidRPr="0033405A">
                <w:rPr>
                  <w:rStyle w:val="Hyperlink"/>
                  <w:rFonts w:ascii="Arial Narrow" w:eastAsia="Times New Roman" w:hAnsi="Arial Narrow" w:cs="Arial"/>
                  <w:lang w:val="en"/>
                </w:rPr>
                <w:t>https://www2.deloitte.com/us/en/pages/consulting/solutions/blockchain-solutions-and-services.html?id=us:2ps:3bi:confidence:eng:cons:32019:nonem:na:g5GSm8yQ:1141606403:77584416791601:bb:Blockchain:Blockchain_Services_BMM:nb</w:t>
              </w:r>
            </w:hyperlink>
          </w:p>
          <w:p w14:paraId="10426CCB" w14:textId="5F547359" w:rsidR="00B44DCB" w:rsidRDefault="00B44DCB" w:rsidP="00B44DCB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</w:p>
          <w:p w14:paraId="5781726C" w14:textId="77777777" w:rsidR="00B44DCB" w:rsidRDefault="00B44DCB" w:rsidP="00B44DCB">
            <w:pPr>
              <w:spacing w:after="0" w:line="240" w:lineRule="auto"/>
              <w:ind w:left="330"/>
              <w:rPr>
                <w:rFonts w:ascii="Arial Narrow" w:hAnsi="Arial Narrow" w:cs="Helvetica"/>
                <w:bCs/>
                <w:kern w:val="36"/>
                <w:lang w:val="en-US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SEC. (2020). </w:t>
            </w:r>
            <w:r w:rsidRPr="00C97343">
              <w:rPr>
                <w:rFonts w:ascii="Arial Narrow" w:hAnsi="Arial Narrow" w:cs="Helvetica"/>
                <w:bCs/>
                <w:kern w:val="36"/>
                <w:lang w:val="en-US"/>
              </w:rPr>
              <w:t xml:space="preserve">2020 US GAAP Financial and SEC Reporting </w:t>
            </w:r>
            <w:r>
              <w:rPr>
                <w:rFonts w:ascii="Arial Narrow" w:hAnsi="Arial Narrow" w:cs="Helvetica"/>
                <w:bCs/>
                <w:kern w:val="36"/>
                <w:lang w:val="en-US"/>
              </w:rPr>
              <w:t xml:space="preserve">XBRL </w:t>
            </w:r>
            <w:r w:rsidRPr="00C97343">
              <w:rPr>
                <w:rFonts w:ascii="Arial Narrow" w:hAnsi="Arial Narrow" w:cs="Helvetica"/>
                <w:bCs/>
                <w:kern w:val="36"/>
                <w:lang w:val="en-US"/>
              </w:rPr>
              <w:t>Taxonomies</w:t>
            </w:r>
          </w:p>
          <w:p w14:paraId="1C0F6D02" w14:textId="77777777" w:rsidR="00B44DCB" w:rsidRDefault="00092EC5" w:rsidP="00B44DCB">
            <w:pPr>
              <w:spacing w:after="0" w:line="240" w:lineRule="auto"/>
              <w:ind w:left="330"/>
              <w:rPr>
                <w:rFonts w:ascii="Arial Narrow" w:hAnsi="Arial Narrow" w:cs="Helvetica"/>
                <w:bCs/>
                <w:kern w:val="36"/>
                <w:lang w:val="en-US"/>
              </w:rPr>
            </w:pPr>
            <w:hyperlink r:id="rId14" w:history="1">
              <w:r w:rsidR="00B44DCB" w:rsidRPr="0033405A">
                <w:rPr>
                  <w:rStyle w:val="Hyperlink"/>
                  <w:rFonts w:ascii="Arial Narrow" w:hAnsi="Arial Narrow" w:cs="Helvetica"/>
                  <w:bCs/>
                  <w:kern w:val="36"/>
                  <w:lang w:val="en-US"/>
                </w:rPr>
                <w:t>https://xbrl.us/xbrl-taxonomy/2020-us-gaap/</w:t>
              </w:r>
            </w:hyperlink>
          </w:p>
          <w:p w14:paraId="16D59C0D" w14:textId="77777777" w:rsidR="00B44DCB" w:rsidRDefault="00B44DCB" w:rsidP="00B44DCB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</w:p>
          <w:p w14:paraId="1BD06CA7" w14:textId="77777777" w:rsidR="00B44DCB" w:rsidRPr="00A05836" w:rsidRDefault="00B44DCB" w:rsidP="00B44DCB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Silverman, D. (2020). How technology will change us after the COVID-19 pandemic is over. </w:t>
            </w:r>
            <w:hyperlink r:id="rId15" w:history="1">
              <w:r w:rsidRPr="00A05836">
                <w:rPr>
                  <w:rStyle w:val="Hyperlink"/>
                  <w:rFonts w:ascii="Arial Narrow" w:eastAsia="Times New Roman" w:hAnsi="Arial Narrow" w:cs="Arial"/>
                </w:rPr>
                <w:t>https://www.houstonchronicle.com/business/technology/article/How-technology-will-change-us-after-the-COVID-19-15174489.php</w:t>
              </w:r>
            </w:hyperlink>
          </w:p>
          <w:p w14:paraId="25E4F28D" w14:textId="77777777" w:rsidR="00B44DCB" w:rsidRPr="00A05836" w:rsidRDefault="00B44DCB" w:rsidP="00B44DCB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4CC5D62E" w14:textId="19712D6B" w:rsidR="00590535" w:rsidRDefault="00496E52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>PWC. (2020). Financial Services Technology 2020 and Beyond: Embracing Disruption.</w:t>
            </w:r>
          </w:p>
          <w:p w14:paraId="25E8295B" w14:textId="079E3E6A" w:rsidR="00496E52" w:rsidRDefault="00092EC5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  <w:hyperlink r:id="rId16" w:history="1">
              <w:r w:rsidR="00496E52" w:rsidRPr="0033405A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https://www.pwc.com/gx/en/financial-services/assets/pdf/technology2020-and-beyond.pdf</w:t>
              </w:r>
            </w:hyperlink>
          </w:p>
          <w:p w14:paraId="5CCD16E3" w14:textId="42F3ED03" w:rsidR="00496E52" w:rsidRDefault="00496E52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</w:p>
          <w:p w14:paraId="2E5B5604" w14:textId="4A468369" w:rsidR="00863F31" w:rsidRDefault="00863F31" w:rsidP="00C97343">
            <w:pPr>
              <w:spacing w:after="0" w:line="240" w:lineRule="auto"/>
              <w:ind w:left="330" w:hanging="330"/>
              <w:rPr>
                <w:rStyle w:val="Hyperlink"/>
                <w:rFonts w:ascii="Arial Narrow" w:eastAsia="Times New Roman" w:hAnsi="Arial Narrow" w:cs="Arial"/>
              </w:rPr>
            </w:pPr>
            <w:r w:rsidRPr="00B10DE9">
              <w:rPr>
                <w:rFonts w:ascii="Arial Narrow" w:hAnsi="Arial Narrow"/>
                <w:color w:val="222222"/>
                <w:lang w:val="en-US"/>
              </w:rPr>
              <w:t xml:space="preserve">       </w:t>
            </w:r>
            <w:r w:rsidRPr="00337CBE">
              <w:rPr>
                <w:rFonts w:ascii="Arial Narrow" w:eastAsia="Times New Roman" w:hAnsi="Arial Narrow" w:cs="Arial"/>
                <w:lang w:val="en-US"/>
              </w:rPr>
              <w:t xml:space="preserve">PWC. (2019). </w:t>
            </w:r>
            <w:r w:rsidRPr="00337CBE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In depth A look at current financial reporting issues: Cryptographic assets and related transactions: accounting considerations under IFRS. </w:t>
            </w:r>
            <w:hyperlink r:id="rId17" w:history="1">
              <w:r w:rsidRPr="008B0AF1">
                <w:rPr>
                  <w:rStyle w:val="Hyperlink"/>
                  <w:rFonts w:ascii="Arial Narrow" w:eastAsia="Times New Roman" w:hAnsi="Arial Narrow" w:cs="Arial"/>
                </w:rPr>
                <w:t>https://www.pwc.com/gx/en/audit-services/ifrs/publications/ifrs-16/cryptographic-assets-related-transactions-accounting-considerations-ifrs-pwc-in-depth.pdf</w:t>
              </w:r>
            </w:hyperlink>
          </w:p>
          <w:p w14:paraId="0E2C42F1" w14:textId="5310CB53" w:rsidR="004410C0" w:rsidRDefault="004410C0" w:rsidP="00C97343">
            <w:pPr>
              <w:spacing w:after="0" w:line="240" w:lineRule="auto"/>
              <w:ind w:left="330" w:hanging="330"/>
              <w:rPr>
                <w:rStyle w:val="Hyperlink"/>
                <w:rFonts w:ascii="Arial Narrow" w:eastAsia="Times New Roman" w:hAnsi="Arial Narrow" w:cs="Arial"/>
              </w:rPr>
            </w:pPr>
          </w:p>
          <w:p w14:paraId="46551CB3" w14:textId="4A3AC7EF" w:rsidR="004410C0" w:rsidRDefault="004410C0" w:rsidP="00C97343">
            <w:pPr>
              <w:spacing w:after="0" w:line="240" w:lineRule="auto"/>
              <w:ind w:left="330" w:hanging="330"/>
              <w:rPr>
                <w:rStyle w:val="Hyperlink"/>
                <w:rFonts w:ascii="Arial Narrow" w:eastAsia="Times New Roman" w:hAnsi="Arial Narrow" w:cs="Arial"/>
              </w:rPr>
            </w:pPr>
          </w:p>
          <w:p w14:paraId="4C14EB8C" w14:textId="599D3DE3" w:rsidR="004410C0" w:rsidRDefault="004410C0" w:rsidP="00C97343">
            <w:pPr>
              <w:spacing w:after="0" w:line="240" w:lineRule="auto"/>
              <w:ind w:left="330" w:hanging="330"/>
              <w:rPr>
                <w:rStyle w:val="Hyperlink"/>
                <w:rFonts w:ascii="Arial Narrow" w:eastAsia="Times New Roman" w:hAnsi="Arial Narrow" w:cs="Arial"/>
              </w:rPr>
            </w:pPr>
          </w:p>
          <w:p w14:paraId="005C1A1D" w14:textId="68628C8B" w:rsidR="004410C0" w:rsidRDefault="004410C0" w:rsidP="00C97343">
            <w:pPr>
              <w:spacing w:after="0" w:line="240" w:lineRule="auto"/>
              <w:ind w:left="330" w:hanging="330"/>
              <w:rPr>
                <w:rStyle w:val="Hyperlink"/>
                <w:rFonts w:ascii="Arial Narrow" w:eastAsia="Times New Roman" w:hAnsi="Arial Narrow" w:cs="Arial"/>
              </w:rPr>
            </w:pPr>
          </w:p>
          <w:p w14:paraId="27B6B1AD" w14:textId="26CB0168" w:rsidR="004410C0" w:rsidRDefault="004410C0" w:rsidP="00C97343">
            <w:pPr>
              <w:spacing w:after="0" w:line="240" w:lineRule="auto"/>
              <w:ind w:left="330" w:hanging="330"/>
              <w:rPr>
                <w:rStyle w:val="Hyperlink"/>
                <w:rFonts w:ascii="Arial Narrow" w:eastAsia="Times New Roman" w:hAnsi="Arial Narrow" w:cs="Arial"/>
              </w:rPr>
            </w:pPr>
          </w:p>
          <w:p w14:paraId="5501B82A" w14:textId="77777777" w:rsidR="004410C0" w:rsidRDefault="004410C0" w:rsidP="00C97343">
            <w:pPr>
              <w:spacing w:after="0" w:line="240" w:lineRule="auto"/>
              <w:ind w:left="330" w:hanging="330"/>
              <w:rPr>
                <w:rStyle w:val="Hyperlink"/>
                <w:rFonts w:ascii="Arial Narrow" w:eastAsia="Times New Roman" w:hAnsi="Arial Narrow" w:cs="Arial"/>
              </w:rPr>
            </w:pPr>
          </w:p>
          <w:p w14:paraId="0920CE2A" w14:textId="04FBAEB0" w:rsidR="00863F31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3661210C" w14:textId="11FBB830" w:rsidR="00863F31" w:rsidRDefault="00863F31" w:rsidP="00E203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5" w:right="166" w:hanging="90"/>
              <w:jc w:val="both"/>
              <w:rPr>
                <w:rFonts w:ascii="Arial Narrow" w:eastAsia="Times New Roman" w:hAnsi="Arial Narrow" w:cs="Arial"/>
                <w:b/>
                <w:bCs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REFERENCIAS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EN BASES DE DATOS DE LA BIBLIOTECA</w:t>
            </w: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>(todas disponibles de manera remota a través de las bases de datos del sistema de bibliotecas)</w:t>
            </w:r>
          </w:p>
          <w:p w14:paraId="00D5B979" w14:textId="77777777" w:rsidR="00330D13" w:rsidRPr="00EA7B59" w:rsidRDefault="00330D13" w:rsidP="00330D13">
            <w:pPr>
              <w:pStyle w:val="ListParagraph"/>
              <w:spacing w:after="0" w:line="240" w:lineRule="auto"/>
              <w:ind w:left="435" w:right="166"/>
              <w:jc w:val="both"/>
              <w:rPr>
                <w:rFonts w:ascii="Arial Narrow" w:eastAsia="Times New Roman" w:hAnsi="Arial Narrow" w:cs="Arial"/>
                <w:b/>
                <w:bCs/>
              </w:rPr>
            </w:pPr>
          </w:p>
          <w:p w14:paraId="031140E7" w14:textId="77777777" w:rsid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lastRenderedPageBreak/>
              <w:t xml:space="preserve">Chen, G., &amp; Zhou, J. (2019). </w:t>
            </w:r>
            <w:r w:rsidRPr="00EA7B59">
              <w:rPr>
                <w:rFonts w:ascii="Arial Narrow" w:hAnsi="Arial Narrow"/>
                <w:color w:val="auto"/>
                <w:sz w:val="22"/>
                <w:szCs w:val="22"/>
              </w:rPr>
              <w:t xml:space="preserve">XBRL Adoption and Systematic Information Acquisition via EDGAR. </w:t>
            </w:r>
            <w:r w:rsidR="00EA7B59"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Journal of Information </w:t>
            </w:r>
            <w:r w:rsidRPr="00EA7B59"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Systems</w:t>
            </w:r>
            <w:r w:rsidRPr="00EA7B59">
              <w:rPr>
                <w:rStyle w:val="Emphasis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>, </w:t>
            </w:r>
            <w:r w:rsidRPr="00EA7B59">
              <w:rPr>
                <w:rStyle w:val="standard-view-style"/>
                <w:rFonts w:ascii="Arial Narrow" w:hAnsi="Arial Narrow" w:cs="Helvetica"/>
                <w:i/>
                <w:color w:val="auto"/>
                <w:sz w:val="22"/>
                <w:szCs w:val="22"/>
                <w:bdr w:val="none" w:sz="0" w:space="0" w:color="auto" w:frame="1"/>
              </w:rPr>
              <w:t>33(2),</w:t>
            </w:r>
            <w:r w:rsidRPr="00EA7B59"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EA7B59"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22ED54D2" w14:textId="49A41040" w:rsidR="003D0ED8" w:rsidRPr="00EA7B59" w:rsidRDefault="00EA7B59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 w:cs="Helvetica"/>
                <w:bCs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</w:pPr>
            <w:r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               </w:t>
            </w:r>
            <w:r w:rsidR="003D0ED8" w:rsidRPr="00EA7B59"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>23-43.</w:t>
            </w:r>
          </w:p>
          <w:p w14:paraId="05DBCC17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</w:p>
          <w:p w14:paraId="4350C7AB" w14:textId="77777777" w:rsidR="00EA7B59" w:rsidRDefault="003D0ED8" w:rsidP="00EA7B59">
            <w:pPr>
              <w:pStyle w:val="Heading1"/>
              <w:spacing w:before="0"/>
              <w:textAlignment w:val="baseline"/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Fonts w:ascii="Arial Narrow" w:hAnsi="Arial Narrow"/>
                <w:color w:val="auto"/>
                <w:sz w:val="22"/>
                <w:szCs w:val="22"/>
              </w:rPr>
              <w:t xml:space="preserve">Chiu, T. (2019). The COSO Framework in Emerging Technology Environments: An Effective In-Class Exercise on Internal Control. </w:t>
            </w:r>
            <w:r w:rsidRPr="00EA7B59"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Journal </w:t>
            </w:r>
          </w:p>
          <w:p w14:paraId="6B499C6F" w14:textId="578E514D" w:rsidR="003D0ED8" w:rsidRPr="00EA7B59" w:rsidRDefault="00EA7B59" w:rsidP="00EA7B59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                </w:t>
            </w:r>
            <w:r w:rsidR="003D0ED8" w:rsidRPr="00EA7B59"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of Emerging Technologies in Accounting</w:t>
            </w:r>
            <w:r w:rsidR="003D0ED8" w:rsidRPr="00EA7B59">
              <w:rPr>
                <w:rStyle w:val="Emphasis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3D0ED8" w:rsidRPr="00EA7B59">
              <w:rPr>
                <w:rStyle w:val="standard-view-style"/>
                <w:rFonts w:ascii="Arial Narrow" w:hAnsi="Arial Narrow" w:cs="Helvetica"/>
                <w:i/>
                <w:color w:val="auto"/>
                <w:sz w:val="22"/>
                <w:szCs w:val="22"/>
                <w:bdr w:val="none" w:sz="0" w:space="0" w:color="auto" w:frame="1"/>
              </w:rPr>
              <w:t>16(2),</w:t>
            </w:r>
            <w:r w:rsidR="003D0ED8" w:rsidRPr="00EA7B59"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 89-98.</w:t>
            </w:r>
          </w:p>
          <w:p w14:paraId="02033714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</w:pPr>
          </w:p>
          <w:p w14:paraId="1D4F7E8D" w14:textId="77777777" w:rsidR="00087A6D" w:rsidRDefault="003D0ED8" w:rsidP="00EA7B59">
            <w:pPr>
              <w:pStyle w:val="Heading1"/>
              <w:spacing w:before="0"/>
              <w:textAlignment w:val="baseline"/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>Fordham, D. R., &amp; Hamilton, C. W. (2019).</w:t>
            </w:r>
            <w:r w:rsidRPr="00EA7B59">
              <w:rPr>
                <w:rFonts w:ascii="Arial Narrow" w:hAnsi="Arial Narrow"/>
                <w:color w:val="auto"/>
                <w:sz w:val="22"/>
                <w:szCs w:val="22"/>
              </w:rPr>
              <w:t xml:space="preserve"> Accounting Information Technology in Small Businesses: An Inquiry. </w:t>
            </w:r>
            <w:r w:rsidRPr="00EA7B59"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Journal of Information </w:t>
            </w:r>
            <w:r w:rsidR="00087A6D"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410E27D6" w14:textId="73BB35A7" w:rsidR="003D0ED8" w:rsidRPr="00EA7B59" w:rsidRDefault="00087A6D" w:rsidP="00EA7B59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               </w:t>
            </w:r>
            <w:r w:rsidR="003D0ED8" w:rsidRPr="00EA7B59"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System,</w:t>
            </w:r>
            <w:r w:rsidR="003D0ED8" w:rsidRPr="00EA7B59"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3D0ED8" w:rsidRPr="00EA7B59">
              <w:rPr>
                <w:rStyle w:val="standard-view-style"/>
                <w:rFonts w:ascii="Arial Narrow" w:hAnsi="Arial Narrow" w:cs="Helvetica"/>
                <w:i/>
                <w:color w:val="auto"/>
                <w:sz w:val="22"/>
                <w:szCs w:val="22"/>
                <w:bdr w:val="none" w:sz="0" w:space="0" w:color="auto" w:frame="1"/>
              </w:rPr>
              <w:t>33(2),</w:t>
            </w:r>
            <w:r w:rsidR="003D0ED8" w:rsidRPr="00EA7B59"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 63-75.</w:t>
            </w:r>
          </w:p>
          <w:p w14:paraId="571B178E" w14:textId="77777777" w:rsidR="003D0ED8" w:rsidRPr="00EA7B59" w:rsidRDefault="003D0ED8" w:rsidP="003D0ED8">
            <w:pPr>
              <w:pStyle w:val="Heading1"/>
              <w:spacing w:before="0"/>
              <w:ind w:firstLine="72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</w:p>
          <w:p w14:paraId="4563821F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Lanz, J. (2018). Enterprise Technology Risk in a New COSO ERM World. </w:t>
            </w:r>
            <w:r w:rsidRPr="00EA7B59">
              <w:rPr>
                <w:rStyle w:val="Strong"/>
                <w:rFonts w:ascii="Arial Narrow" w:hAnsi="Arial Narrow" w:cs="Times New Roman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CPA Journal, 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color w:val="auto"/>
                <w:sz w:val="22"/>
                <w:szCs w:val="22"/>
                <w:bdr w:val="none" w:sz="0" w:space="0" w:color="auto" w:frame="1"/>
              </w:rPr>
              <w:t>88(6),</w:t>
            </w:r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 6-10.</w:t>
            </w:r>
          </w:p>
          <w:p w14:paraId="1583A972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</w:p>
          <w:p w14:paraId="77082725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t>Lin, P., &amp; Hazelbaker, T. (2019). Meeting the Challenge of</w:t>
            </w:r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A7B59"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t xml:space="preserve">Artificial Intelligence. </w:t>
            </w:r>
            <w:r w:rsidRPr="00EA7B59">
              <w:rPr>
                <w:rStyle w:val="Strong"/>
                <w:rFonts w:ascii="Arial Narrow" w:hAnsi="Arial Narrow" w:cs="Times New Roman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CPA Journal, </w:t>
            </w:r>
            <w:r w:rsidRPr="00EA7B59">
              <w:rPr>
                <w:rStyle w:val="standard-view-style"/>
                <w:rFonts w:ascii="Arial Narrow" w:hAnsi="Arial Narrow"/>
                <w:i/>
                <w:color w:val="auto"/>
                <w:sz w:val="22"/>
                <w:szCs w:val="22"/>
                <w:bdr w:val="none" w:sz="0" w:space="0" w:color="auto" w:frame="1"/>
              </w:rPr>
              <w:t>89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color w:val="auto"/>
                <w:sz w:val="22"/>
                <w:szCs w:val="22"/>
                <w:bdr w:val="none" w:sz="0" w:space="0" w:color="auto" w:frame="1"/>
              </w:rPr>
              <w:t>(6)</w:t>
            </w:r>
            <w:r w:rsidRPr="00EA7B59">
              <w:rPr>
                <w:rStyle w:val="standard-view-style"/>
                <w:rFonts w:ascii="Arial Narrow" w:hAnsi="Arial Narrow"/>
                <w:i/>
                <w:color w:val="auto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EA7B59"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t>48-52.</w:t>
            </w:r>
          </w:p>
          <w:p w14:paraId="0ED2A125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</w:p>
          <w:p w14:paraId="417CAEBB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t xml:space="preserve">Ling, Q., &amp; Liu, Z. (2019). XBRL Data Comparability. </w:t>
            </w:r>
            <w:r w:rsidRPr="00EA7B59">
              <w:rPr>
                <w:rStyle w:val="Strong"/>
                <w:rFonts w:ascii="Arial Narrow" w:hAnsi="Arial Narrow" w:cs="Times New Roman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CPA Journal, 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color w:val="auto"/>
                <w:sz w:val="22"/>
                <w:szCs w:val="22"/>
                <w:bdr w:val="none" w:sz="0" w:space="0" w:color="auto" w:frame="1"/>
              </w:rPr>
              <w:t>89</w:t>
            </w:r>
            <w:r w:rsidRPr="00EA7B59">
              <w:rPr>
                <w:rStyle w:val="standard-view-style"/>
                <w:rFonts w:ascii="Arial Narrow" w:hAnsi="Arial Narrow"/>
                <w:i/>
                <w:color w:val="auto"/>
                <w:sz w:val="22"/>
                <w:szCs w:val="22"/>
                <w:bdr w:val="none" w:sz="0" w:space="0" w:color="auto" w:frame="1"/>
              </w:rPr>
              <w:t>(7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color w:val="auto"/>
                <w:sz w:val="22"/>
                <w:szCs w:val="22"/>
                <w:bdr w:val="none" w:sz="0" w:space="0" w:color="auto" w:frame="1"/>
              </w:rPr>
              <w:t>),</w:t>
            </w:r>
            <w:r w:rsidRPr="00EA7B59">
              <w:rPr>
                <w:rStyle w:val="standard-view-style"/>
                <w:rFonts w:ascii="Arial Narrow" w:hAnsi="Arial Narrow"/>
                <w:i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A7B59"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t>44-48.</w:t>
            </w:r>
          </w:p>
          <w:p w14:paraId="67480ECD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</w:pPr>
          </w:p>
          <w:p w14:paraId="526CCAA1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Martin, K. (2018). Embracing Compliance for the Sake of Cybersecurity. </w:t>
            </w:r>
            <w:r w:rsidRPr="00EA7B59">
              <w:rPr>
                <w:rStyle w:val="Strong"/>
                <w:rFonts w:ascii="Arial Narrow" w:hAnsi="Arial Narrow" w:cs="Times New Roman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CPA Journal, 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color w:val="auto"/>
                <w:sz w:val="22"/>
                <w:szCs w:val="22"/>
                <w:bdr w:val="none" w:sz="0" w:space="0" w:color="auto" w:frame="1"/>
              </w:rPr>
              <w:t xml:space="preserve">88(6), </w:t>
            </w:r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>60-62.</w:t>
            </w:r>
          </w:p>
          <w:p w14:paraId="32A65B81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</w:p>
          <w:p w14:paraId="5BFFBB50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A7B59">
              <w:rPr>
                <w:rFonts w:ascii="Arial Narrow" w:hAnsi="Arial Narrow"/>
                <w:color w:val="auto"/>
                <w:sz w:val="22"/>
                <w:szCs w:val="22"/>
              </w:rPr>
              <w:t xml:space="preserve">Marshall, T. E., &amp; Lambert, S. L. (2018). Cloud-Based Intelligent Accounting Applications: Accounting Task Automation Using IBM Watson </w:t>
            </w:r>
          </w:p>
          <w:p w14:paraId="36428208" w14:textId="2B69D272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</w:rPr>
            </w:pPr>
            <w:r w:rsidRPr="00EA7B59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Cognitive Computing. </w:t>
            </w:r>
            <w:r w:rsidRPr="00EA7B59"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Journal of Emerging Technologies in Accounting</w:t>
            </w:r>
            <w:r w:rsidRPr="00EA7B59">
              <w:rPr>
                <w:rStyle w:val="Emphasis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EA7B59">
              <w:rPr>
                <w:rStyle w:val="standard-view-style"/>
                <w:rFonts w:ascii="Arial Narrow" w:hAnsi="Arial Narrow" w:cs="Helvetica"/>
                <w:i/>
                <w:color w:val="auto"/>
                <w:sz w:val="22"/>
                <w:szCs w:val="22"/>
                <w:bdr w:val="none" w:sz="0" w:space="0" w:color="auto" w:frame="1"/>
              </w:rPr>
              <w:t>15(1),</w:t>
            </w:r>
            <w:r w:rsidRPr="00EA7B59"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 199-215. </w:t>
            </w:r>
          </w:p>
          <w:p w14:paraId="30833703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</w:pPr>
          </w:p>
          <w:p w14:paraId="65E03ECC" w14:textId="39FD7ED5" w:rsidR="003D0ED8" w:rsidRPr="00087A6D" w:rsidRDefault="003D0ED8" w:rsidP="00087A6D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i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Murray, J. (2018). The Coming World of Blockchain: A Primer for Accountants and Auditors. </w:t>
            </w:r>
            <w:r w:rsidRPr="00EA7B59">
              <w:rPr>
                <w:rStyle w:val="Strong"/>
                <w:rFonts w:ascii="Arial Narrow" w:hAnsi="Arial Narrow" w:cs="Times New Roman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CPA Journal, 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color w:val="auto"/>
                <w:sz w:val="22"/>
                <w:szCs w:val="22"/>
                <w:bdr w:val="none" w:sz="0" w:space="0" w:color="auto" w:frame="1"/>
              </w:rPr>
              <w:t xml:space="preserve">88(6), </w:t>
            </w:r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>20-27.</w:t>
            </w:r>
          </w:p>
          <w:p w14:paraId="45A25D0F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</w:p>
          <w:p w14:paraId="3C673E25" w14:textId="15BB185D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t xml:space="preserve">Nickerson, M. (2019). Fraud in a World of Advanced Technologies. </w:t>
            </w:r>
            <w:r w:rsidRPr="00EA7B59">
              <w:rPr>
                <w:rStyle w:val="Strong"/>
                <w:rFonts w:ascii="Arial Narrow" w:hAnsi="Arial Narrow" w:cs="Times New Roman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CPA Journal, 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color w:val="auto"/>
                <w:sz w:val="22"/>
                <w:szCs w:val="22"/>
                <w:bdr w:val="none" w:sz="0" w:space="0" w:color="auto" w:frame="1"/>
              </w:rPr>
              <w:t>89</w:t>
            </w:r>
            <w:r w:rsidRPr="00EA7B59">
              <w:rPr>
                <w:rStyle w:val="standard-view-style"/>
                <w:rFonts w:ascii="Arial Narrow" w:hAnsi="Arial Narrow"/>
                <w:i/>
                <w:color w:val="auto"/>
                <w:sz w:val="22"/>
                <w:szCs w:val="22"/>
                <w:bdr w:val="none" w:sz="0" w:space="0" w:color="auto" w:frame="1"/>
              </w:rPr>
              <w:t>(6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color w:val="auto"/>
                <w:sz w:val="22"/>
                <w:szCs w:val="22"/>
                <w:bdr w:val="none" w:sz="0" w:space="0" w:color="auto" w:frame="1"/>
              </w:rPr>
              <w:t>),</w:t>
            </w:r>
            <w:r w:rsidRPr="00EA7B59">
              <w:rPr>
                <w:rStyle w:val="standard-view-style"/>
                <w:rFonts w:ascii="Arial Narrow" w:hAnsi="Arial Narrow"/>
                <w:i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A7B59"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t>28-34.</w:t>
            </w:r>
          </w:p>
          <w:p w14:paraId="5FC7D57A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</w:pPr>
          </w:p>
          <w:p w14:paraId="59CDE3AC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>Rozario, A. M. &amp; Vasarhelyi, M. A. </w:t>
            </w:r>
            <w:bookmarkStart w:id="1" w:name="citation"/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(2018). </w:t>
            </w:r>
            <w:r w:rsidRPr="00EA7B59">
              <w:rPr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>How Robotic Process Automation Is Transforming</w:t>
            </w:r>
            <w:r w:rsidRPr="00EA7B59">
              <w:rPr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A7B59">
              <w:rPr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>Accounting and Auditing.</w:t>
            </w:r>
            <w:bookmarkEnd w:id="1"/>
            <w:r w:rsidRPr="00EA7B59">
              <w:rPr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A7B59">
              <w:rPr>
                <w:rStyle w:val="Strong"/>
                <w:rFonts w:ascii="Arial Narrow" w:hAnsi="Arial Narrow" w:cs="Times New Roman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CPA Journal, 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color w:val="auto"/>
                <w:sz w:val="22"/>
                <w:szCs w:val="22"/>
                <w:bdr w:val="none" w:sz="0" w:space="0" w:color="auto" w:frame="1"/>
              </w:rPr>
              <w:t>88(6),</w:t>
            </w:r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3B2E1239" w14:textId="0C472D6E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              46-49.</w:t>
            </w:r>
          </w:p>
          <w:p w14:paraId="717DE900" w14:textId="77777777" w:rsidR="003D0ED8" w:rsidRPr="00EA7B59" w:rsidRDefault="003D0ED8" w:rsidP="003D0ED8">
            <w:pPr>
              <w:spacing w:after="0" w:line="240" w:lineRule="auto"/>
              <w:rPr>
                <w:rFonts w:ascii="Arial Narrow" w:hAnsi="Arial Narrow" w:cs="Times New Roman"/>
                <w:lang w:val="en-US"/>
              </w:rPr>
            </w:pPr>
          </w:p>
          <w:p w14:paraId="06608C1B" w14:textId="77777777" w:rsidR="003D0ED8" w:rsidRPr="00EA7B59" w:rsidRDefault="003D0ED8" w:rsidP="003D0ED8">
            <w:pPr>
              <w:spacing w:after="0" w:line="240" w:lineRule="auto"/>
              <w:rPr>
                <w:rFonts w:ascii="Arial Narrow" w:hAnsi="Arial Narrow" w:cs="Times New Roman"/>
                <w:shd w:val="clear" w:color="auto" w:fill="FFFFFF"/>
                <w:lang w:val="en-US"/>
              </w:rPr>
            </w:pPr>
            <w:r w:rsidRPr="00EA7B59">
              <w:rPr>
                <w:rFonts w:ascii="Arial Narrow" w:hAnsi="Arial Narrow" w:cs="Times New Roman"/>
                <w:lang w:val="en-US"/>
              </w:rPr>
              <w:t xml:space="preserve">Yedaville, V. (2018). </w:t>
            </w:r>
            <w:r w:rsidRPr="00EA7B59">
              <w:rPr>
                <w:rFonts w:ascii="Arial Narrow" w:hAnsi="Arial Narrow" w:cs="Times New Roman"/>
                <w:shd w:val="clear" w:color="auto" w:fill="FFFFFF"/>
                <w:lang w:val="en-US"/>
              </w:rPr>
              <w:t xml:space="preserve">Are Robots Helping or Hurting the Future Workforce? </w:t>
            </w:r>
            <w:r w:rsidRPr="00EA7B59">
              <w:rPr>
                <w:rFonts w:ascii="Arial Narrow" w:hAnsi="Arial Narrow" w:cs="Times New Roman"/>
                <w:i/>
                <w:shd w:val="clear" w:color="auto" w:fill="FFFFFF"/>
                <w:lang w:val="en-US"/>
              </w:rPr>
              <w:t xml:space="preserve">CPA Journal, 88(3), </w:t>
            </w:r>
            <w:r w:rsidRPr="00EA7B59">
              <w:rPr>
                <w:rFonts w:ascii="Arial Narrow" w:hAnsi="Arial Narrow" w:cs="Times New Roman"/>
                <w:shd w:val="clear" w:color="auto" w:fill="FFFFFF"/>
                <w:lang w:val="en-US"/>
              </w:rPr>
              <w:t>16-17.</w:t>
            </w:r>
          </w:p>
          <w:p w14:paraId="40EB98E3" w14:textId="77777777" w:rsidR="003D0ED8" w:rsidRPr="00EA7B59" w:rsidRDefault="003D0ED8" w:rsidP="003D0ED8">
            <w:pPr>
              <w:spacing w:after="0" w:line="240" w:lineRule="auto"/>
              <w:rPr>
                <w:rFonts w:ascii="Arial Narrow" w:hAnsi="Arial Narrow" w:cs="Times New Roman"/>
                <w:shd w:val="clear" w:color="auto" w:fill="FFFFFF"/>
                <w:lang w:val="en-US"/>
              </w:rPr>
            </w:pPr>
          </w:p>
          <w:p w14:paraId="29551555" w14:textId="77777777" w:rsidR="003D0ED8" w:rsidRPr="00EA7B59" w:rsidRDefault="003D0ED8" w:rsidP="003D0ED8">
            <w:pPr>
              <w:spacing w:after="0" w:line="240" w:lineRule="auto"/>
              <w:rPr>
                <w:rFonts w:ascii="Arial Narrow" w:hAnsi="Arial Narrow" w:cs="Times New Roman"/>
                <w:shd w:val="clear" w:color="auto" w:fill="FFFFFF"/>
                <w:lang w:val="en-US"/>
              </w:rPr>
            </w:pPr>
            <w:r w:rsidRPr="00EA7B59">
              <w:rPr>
                <w:rFonts w:ascii="Arial Narrow" w:hAnsi="Arial Narrow" w:cs="Times New Roman"/>
                <w:shd w:val="clear" w:color="auto" w:fill="FFFFFF"/>
                <w:lang w:val="en-US"/>
              </w:rPr>
              <w:t xml:space="preserve">Wertheim, S. (2020). Surviving a Pandemic in an Era of Cybercrime. </w:t>
            </w:r>
            <w:r w:rsidRPr="00EA7B59">
              <w:rPr>
                <w:rStyle w:val="Strong"/>
                <w:rFonts w:ascii="Arial Narrow" w:hAnsi="Arial Narrow" w:cs="Times New Roman"/>
                <w:b w:val="0"/>
                <w:i/>
                <w:iCs/>
                <w:bdr w:val="none" w:sz="0" w:space="0" w:color="auto" w:frame="1"/>
                <w:lang w:val="en-US"/>
              </w:rPr>
              <w:t xml:space="preserve">CPA Journal, 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bdr w:val="none" w:sz="0" w:space="0" w:color="auto" w:frame="1"/>
                <w:lang w:val="en-US"/>
              </w:rPr>
              <w:t>90</w:t>
            </w:r>
            <w:r w:rsidRPr="00EA7B59">
              <w:rPr>
                <w:rStyle w:val="standard-view-style"/>
                <w:rFonts w:ascii="Arial Narrow" w:hAnsi="Arial Narrow"/>
                <w:i/>
                <w:bdr w:val="none" w:sz="0" w:space="0" w:color="auto" w:frame="1"/>
                <w:lang w:val="en-US"/>
              </w:rPr>
              <w:t>(5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bdr w:val="none" w:sz="0" w:space="0" w:color="auto" w:frame="1"/>
                <w:lang w:val="en-US"/>
              </w:rPr>
              <w:t xml:space="preserve">), </w:t>
            </w:r>
            <w:r w:rsidRPr="00EA7B59">
              <w:rPr>
                <w:rStyle w:val="standard-view-style"/>
                <w:rFonts w:ascii="Arial Narrow" w:hAnsi="Arial Narrow" w:cs="Times New Roman"/>
                <w:bdr w:val="none" w:sz="0" w:space="0" w:color="auto" w:frame="1"/>
                <w:lang w:val="en-US"/>
              </w:rPr>
              <w:t>64-66.</w:t>
            </w:r>
          </w:p>
          <w:p w14:paraId="402021B0" w14:textId="77777777" w:rsidR="003D0ED8" w:rsidRPr="00EA7B59" w:rsidRDefault="003D0ED8" w:rsidP="003D0ED8">
            <w:pPr>
              <w:spacing w:after="0" w:line="240" w:lineRule="auto"/>
              <w:rPr>
                <w:rFonts w:ascii="Arial Narrow" w:hAnsi="Arial Narrow" w:cs="Times New Roman"/>
                <w:shd w:val="clear" w:color="auto" w:fill="FFFFFF"/>
                <w:lang w:val="en-US"/>
              </w:rPr>
            </w:pPr>
          </w:p>
          <w:p w14:paraId="2BB9458A" w14:textId="77777777" w:rsidR="003D0ED8" w:rsidRPr="00EA7B59" w:rsidRDefault="003D0ED8" w:rsidP="003D0ED8">
            <w:pPr>
              <w:spacing w:after="0" w:line="240" w:lineRule="auto"/>
              <w:rPr>
                <w:rStyle w:val="standard-view-style"/>
                <w:rFonts w:ascii="Arial Narrow" w:hAnsi="Arial Narrow" w:cs="Times New Roman"/>
                <w:bdr w:val="none" w:sz="0" w:space="0" w:color="auto" w:frame="1"/>
                <w:lang w:val="en-US"/>
              </w:rPr>
            </w:pPr>
            <w:r w:rsidRPr="00EA7B59">
              <w:rPr>
                <w:rFonts w:ascii="Arial Narrow" w:hAnsi="Arial Narrow" w:cs="Times New Roman"/>
                <w:shd w:val="clear" w:color="auto" w:fill="FFFFFF"/>
                <w:lang w:val="en-US"/>
              </w:rPr>
              <w:t xml:space="preserve">Wertheim, S. (2019). Auditing for Cybersecurity Risk. </w:t>
            </w:r>
            <w:r w:rsidRPr="00EA7B59">
              <w:rPr>
                <w:rStyle w:val="Strong"/>
                <w:rFonts w:ascii="Arial Narrow" w:hAnsi="Arial Narrow" w:cs="Times New Roman"/>
                <w:b w:val="0"/>
                <w:i/>
                <w:iCs/>
                <w:bdr w:val="none" w:sz="0" w:space="0" w:color="auto" w:frame="1"/>
                <w:lang w:val="en-US"/>
              </w:rPr>
              <w:t xml:space="preserve">CPA Journal, 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bdr w:val="none" w:sz="0" w:space="0" w:color="auto" w:frame="1"/>
                <w:lang w:val="en-US"/>
              </w:rPr>
              <w:t>89</w:t>
            </w:r>
            <w:r w:rsidRPr="00EA7B59">
              <w:rPr>
                <w:rStyle w:val="standard-view-style"/>
                <w:rFonts w:ascii="Arial Narrow" w:hAnsi="Arial Narrow"/>
                <w:i/>
                <w:bdr w:val="none" w:sz="0" w:space="0" w:color="auto" w:frame="1"/>
                <w:lang w:val="en-US"/>
              </w:rPr>
              <w:t>(6</w:t>
            </w:r>
            <w:r w:rsidRPr="00EA7B59">
              <w:rPr>
                <w:rStyle w:val="standard-view-style"/>
                <w:rFonts w:ascii="Arial Narrow" w:hAnsi="Arial Narrow" w:cs="Times New Roman"/>
                <w:i/>
                <w:bdr w:val="none" w:sz="0" w:space="0" w:color="auto" w:frame="1"/>
                <w:lang w:val="en-US"/>
              </w:rPr>
              <w:t xml:space="preserve">), </w:t>
            </w:r>
            <w:r w:rsidRPr="00EA7B59">
              <w:rPr>
                <w:rStyle w:val="standard-view-style"/>
                <w:rFonts w:ascii="Arial Narrow" w:hAnsi="Arial Narrow"/>
                <w:bdr w:val="none" w:sz="0" w:space="0" w:color="auto" w:frame="1"/>
                <w:lang w:val="en-US"/>
              </w:rPr>
              <w:t>68-71</w:t>
            </w:r>
            <w:r w:rsidRPr="00EA7B59">
              <w:rPr>
                <w:rStyle w:val="standard-view-style"/>
                <w:rFonts w:ascii="Arial Narrow" w:hAnsi="Arial Narrow" w:cs="Times New Roman"/>
                <w:bdr w:val="none" w:sz="0" w:space="0" w:color="auto" w:frame="1"/>
                <w:lang w:val="en-US"/>
              </w:rPr>
              <w:t>.</w:t>
            </w:r>
          </w:p>
          <w:p w14:paraId="7DAD887C" w14:textId="77777777" w:rsidR="003D0ED8" w:rsidRPr="00EA7B59" w:rsidRDefault="003D0ED8" w:rsidP="003D0ED8">
            <w:pPr>
              <w:spacing w:after="0" w:line="240" w:lineRule="auto"/>
              <w:rPr>
                <w:rStyle w:val="standard-view-style"/>
                <w:rFonts w:ascii="Arial Narrow" w:hAnsi="Arial Narrow" w:cs="Times New Roman"/>
                <w:bdr w:val="none" w:sz="0" w:space="0" w:color="auto" w:frame="1"/>
                <w:lang w:val="en-US"/>
              </w:rPr>
            </w:pPr>
          </w:p>
          <w:p w14:paraId="0559F696" w14:textId="77777777" w:rsidR="003D0ED8" w:rsidRPr="00EA7B59" w:rsidRDefault="003D0ED8" w:rsidP="003D0ED8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Yoo, J. (2020). </w:t>
            </w:r>
            <w:r w:rsidRPr="00EA7B59">
              <w:rPr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Data security tips to help weather a pandemic. </w:t>
            </w:r>
            <w:r w:rsidRPr="00EA7B59">
              <w:rPr>
                <w:rStyle w:val="Strong"/>
                <w:rFonts w:ascii="Arial Narrow" w:hAnsi="Arial Narrow" w:cs="Helvetica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Journal of Accountancy</w:t>
            </w:r>
            <w:r w:rsidRPr="00EA7B59">
              <w:rPr>
                <w:rStyle w:val="Emphasis"/>
                <w:rFonts w:ascii="Arial Narrow" w:hAnsi="Arial Narrow" w:cs="Helvetica"/>
                <w:i w:val="0"/>
                <w:color w:val="auto"/>
                <w:sz w:val="22"/>
                <w:szCs w:val="22"/>
                <w:bdr w:val="none" w:sz="0" w:space="0" w:color="auto" w:frame="1"/>
              </w:rPr>
              <w:t>. </w:t>
            </w:r>
            <w:r w:rsidRPr="00EA7B59">
              <w:rPr>
                <w:rStyle w:val="standard-view-style"/>
                <w:rFonts w:ascii="Arial Narrow" w:hAnsi="Arial Narrow" w:cs="Helvetica"/>
                <w:i/>
                <w:color w:val="auto"/>
                <w:sz w:val="22"/>
                <w:szCs w:val="22"/>
                <w:bdr w:val="none" w:sz="0" w:space="0" w:color="auto" w:frame="1"/>
              </w:rPr>
              <w:t>229(5),</w:t>
            </w:r>
            <w:r w:rsidRPr="00EA7B59">
              <w:rPr>
                <w:rStyle w:val="standard-view-style"/>
                <w:rFonts w:ascii="Arial Narrow" w:hAnsi="Arial Narrow" w:cs="Helvetica"/>
                <w:color w:val="auto"/>
                <w:sz w:val="22"/>
                <w:szCs w:val="22"/>
                <w:bdr w:val="none" w:sz="0" w:space="0" w:color="auto" w:frame="1"/>
              </w:rPr>
              <w:t xml:space="preserve"> 1-4.</w:t>
            </w:r>
          </w:p>
          <w:p w14:paraId="67557D94" w14:textId="77777777" w:rsidR="003D0ED8" w:rsidRPr="00EA7B59" w:rsidRDefault="003D0ED8" w:rsidP="003D0ED8">
            <w:pPr>
              <w:spacing w:after="0" w:line="240" w:lineRule="auto"/>
              <w:rPr>
                <w:rStyle w:val="standard-view-style"/>
                <w:rFonts w:ascii="Arial Narrow" w:hAnsi="Arial Narrow" w:cs="Times New Roman"/>
                <w:bdr w:val="none" w:sz="0" w:space="0" w:color="auto" w:frame="1"/>
                <w:lang w:val="en-US"/>
              </w:rPr>
            </w:pPr>
          </w:p>
          <w:p w14:paraId="55BF9398" w14:textId="77777777" w:rsidR="003D0ED8" w:rsidRPr="00EA7B59" w:rsidRDefault="003D0ED8" w:rsidP="003D0ED8">
            <w:pPr>
              <w:spacing w:after="0" w:line="240" w:lineRule="auto"/>
              <w:rPr>
                <w:rFonts w:ascii="Arial Narrow" w:hAnsi="Arial Narrow" w:cs="Times New Roman"/>
                <w:shd w:val="clear" w:color="auto" w:fill="FFFFFF"/>
                <w:lang w:val="en-US"/>
              </w:rPr>
            </w:pPr>
            <w:r w:rsidRPr="00EA7B59">
              <w:rPr>
                <w:rStyle w:val="standard-view-style"/>
                <w:rFonts w:ascii="Arial Narrow" w:hAnsi="Arial Narrow" w:cs="Helvetica"/>
                <w:bdr w:val="none" w:sz="0" w:space="0" w:color="auto" w:frame="1"/>
                <w:lang w:val="en-US"/>
              </w:rPr>
              <w:t xml:space="preserve">Yoo, J. (2019). Housekeeping Tips to Mitigate Security Risk. </w:t>
            </w:r>
            <w:r w:rsidRPr="00EA7B59">
              <w:rPr>
                <w:rStyle w:val="Strong"/>
                <w:rFonts w:ascii="Arial Narrow" w:hAnsi="Arial Narrow" w:cs="Helvetica"/>
                <w:b w:val="0"/>
                <w:i/>
                <w:iCs/>
                <w:bdr w:val="none" w:sz="0" w:space="0" w:color="auto" w:frame="1"/>
                <w:lang w:val="en-US"/>
              </w:rPr>
              <w:t>Journal of Accountancy</w:t>
            </w:r>
            <w:r w:rsidRPr="00EA7B59">
              <w:rPr>
                <w:rStyle w:val="Emphasis"/>
                <w:rFonts w:ascii="Arial Narrow" w:hAnsi="Arial Narrow" w:cs="Helvetica"/>
                <w:i w:val="0"/>
                <w:bdr w:val="none" w:sz="0" w:space="0" w:color="auto" w:frame="1"/>
                <w:lang w:val="en-US"/>
              </w:rPr>
              <w:t xml:space="preserve">, </w:t>
            </w:r>
            <w:r w:rsidRPr="00EA7B59">
              <w:rPr>
                <w:rStyle w:val="standard-view-style"/>
                <w:rFonts w:ascii="Arial Narrow" w:hAnsi="Arial Narrow" w:cs="Helvetica"/>
                <w:i/>
                <w:bdr w:val="none" w:sz="0" w:space="0" w:color="auto" w:frame="1"/>
                <w:lang w:val="en-US"/>
              </w:rPr>
              <w:t xml:space="preserve">228(3), </w:t>
            </w:r>
            <w:r w:rsidRPr="00EA7B59">
              <w:rPr>
                <w:rStyle w:val="standard-view-style"/>
                <w:rFonts w:ascii="Arial Narrow" w:hAnsi="Arial Narrow" w:cs="Helvetica"/>
                <w:bdr w:val="none" w:sz="0" w:space="0" w:color="auto" w:frame="1"/>
                <w:lang w:val="en-US"/>
              </w:rPr>
              <w:t>1-4.</w:t>
            </w:r>
          </w:p>
          <w:p w14:paraId="318E1F96" w14:textId="77777777" w:rsidR="003D0ED8" w:rsidRPr="00EA7B59" w:rsidRDefault="003D0ED8" w:rsidP="003D0ED8">
            <w:pPr>
              <w:spacing w:after="0" w:line="240" w:lineRule="auto"/>
              <w:rPr>
                <w:rFonts w:ascii="Arial Narrow" w:hAnsi="Arial Narrow" w:cs="Times New Roman"/>
                <w:shd w:val="clear" w:color="auto" w:fill="FFFFFF"/>
                <w:lang w:val="en-US"/>
              </w:rPr>
            </w:pPr>
          </w:p>
          <w:p w14:paraId="0C51CA68" w14:textId="77777777" w:rsidR="00087A6D" w:rsidRPr="00C460A6" w:rsidRDefault="003D0ED8" w:rsidP="00087A6D">
            <w:pPr>
              <w:pStyle w:val="Heading1"/>
              <w:spacing w:before="0"/>
              <w:textAlignment w:val="baseline"/>
              <w:rPr>
                <w:rStyle w:val="Strong"/>
                <w:rFonts w:ascii="Arial Narrow" w:hAnsi="Arial Narrow" w:cs="Times New Roman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</w:pPr>
            <w:r w:rsidRPr="00EA7B59"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 xml:space="preserve">Zhang, C., Dai, J., &amp; </w:t>
            </w:r>
            <w:r w:rsidRPr="00EA7B59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>Vasarhelyi, M. A. (2018). The Impact of Disrupting Technologies</w:t>
            </w:r>
            <w:r w:rsidR="00087A6D"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t xml:space="preserve"> in Accounting and Auditing </w:t>
            </w:r>
            <w:r w:rsidRPr="00087A6D"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t>Educ</w:t>
            </w:r>
            <w:r w:rsidRPr="00087A6D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ation. </w:t>
            </w:r>
            <w:r w:rsidRPr="00C460A6">
              <w:rPr>
                <w:rStyle w:val="Strong"/>
                <w:rFonts w:ascii="Arial Narrow" w:hAnsi="Arial Narrow" w:cs="Times New Roman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CPA Journal, </w:t>
            </w:r>
          </w:p>
          <w:p w14:paraId="2ADAD552" w14:textId="3CD3A818" w:rsidR="003D0ED8" w:rsidRPr="00087A6D" w:rsidRDefault="00087A6D" w:rsidP="00087A6D">
            <w:pPr>
              <w:pStyle w:val="Heading1"/>
              <w:spacing w:before="0"/>
              <w:textAlignment w:val="baseline"/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</w:pPr>
            <w:r w:rsidRPr="00C460A6">
              <w:rPr>
                <w:rStyle w:val="Strong"/>
                <w:rFonts w:ascii="Arial Narrow" w:hAnsi="Arial Narrow" w:cs="Times New Roman"/>
                <w:b w:val="0"/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 xml:space="preserve">              </w:t>
            </w:r>
            <w:r w:rsidR="003D0ED8" w:rsidRPr="00C460A6">
              <w:rPr>
                <w:rStyle w:val="standard-view-style"/>
                <w:rFonts w:ascii="Arial Narrow" w:hAnsi="Arial Narrow" w:cs="Times New Roman"/>
                <w:i/>
                <w:color w:val="auto"/>
                <w:sz w:val="22"/>
                <w:szCs w:val="22"/>
                <w:bdr w:val="none" w:sz="0" w:space="0" w:color="auto" w:frame="1"/>
              </w:rPr>
              <w:t>88</w:t>
            </w:r>
            <w:r w:rsidR="003D0ED8" w:rsidRPr="00C460A6">
              <w:rPr>
                <w:rStyle w:val="standard-view-style"/>
                <w:rFonts w:ascii="Arial Narrow" w:hAnsi="Arial Narrow"/>
                <w:i/>
                <w:color w:val="auto"/>
                <w:sz w:val="22"/>
                <w:szCs w:val="22"/>
                <w:bdr w:val="none" w:sz="0" w:space="0" w:color="auto" w:frame="1"/>
              </w:rPr>
              <w:t>(9</w:t>
            </w:r>
            <w:r w:rsidR="003D0ED8" w:rsidRPr="00C460A6">
              <w:rPr>
                <w:rStyle w:val="standard-view-style"/>
                <w:rFonts w:ascii="Arial Narrow" w:hAnsi="Arial Narrow" w:cs="Times New Roman"/>
                <w:i/>
                <w:color w:val="auto"/>
                <w:sz w:val="22"/>
                <w:szCs w:val="22"/>
                <w:bdr w:val="none" w:sz="0" w:space="0" w:color="auto" w:frame="1"/>
              </w:rPr>
              <w:t xml:space="preserve">), </w:t>
            </w:r>
            <w:r w:rsidR="003D0ED8" w:rsidRPr="00C460A6">
              <w:rPr>
                <w:rStyle w:val="standard-view-style"/>
                <w:rFonts w:ascii="Arial Narrow" w:hAnsi="Arial Narrow"/>
                <w:color w:val="auto"/>
                <w:sz w:val="22"/>
                <w:szCs w:val="22"/>
                <w:bdr w:val="none" w:sz="0" w:space="0" w:color="auto" w:frame="1"/>
              </w:rPr>
              <w:t>20-26</w:t>
            </w:r>
            <w:r w:rsidR="003D0ED8" w:rsidRPr="00C460A6">
              <w:rPr>
                <w:rStyle w:val="standard-view-style"/>
                <w:rFonts w:ascii="Arial Narrow" w:hAnsi="Arial Narrow" w:cs="Times New Roman"/>
                <w:color w:val="auto"/>
                <w:sz w:val="22"/>
                <w:szCs w:val="22"/>
                <w:bdr w:val="none" w:sz="0" w:space="0" w:color="auto" w:frame="1"/>
              </w:rPr>
              <w:t>.</w:t>
            </w:r>
          </w:p>
          <w:p w14:paraId="4B06A5C6" w14:textId="1EE4795C" w:rsidR="00426E8B" w:rsidRPr="00C460A6" w:rsidRDefault="00426E8B" w:rsidP="00863F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4322BA4" w14:textId="569CEC58" w:rsidR="00863F31" w:rsidRPr="00C460A6" w:rsidRDefault="003D0ED8" w:rsidP="003D0ED8">
            <w:pPr>
              <w:spacing w:after="0" w:line="240" w:lineRule="auto"/>
              <w:ind w:right="3445"/>
              <w:rPr>
                <w:rFonts w:ascii="Arial Narrow" w:hAnsi="Arial Narrow" w:cs="Arial"/>
                <w:b/>
                <w:iCs/>
                <w:lang w:val="en-US"/>
              </w:rPr>
            </w:pPr>
            <w:r w:rsidRPr="00C460A6">
              <w:rPr>
                <w:rFonts w:ascii="Arial Narrow" w:hAnsi="Arial Narrow" w:cs="Arial"/>
                <w:b/>
                <w:iCs/>
                <w:lang w:val="en-US"/>
              </w:rPr>
              <w:t xml:space="preserve">IV. </w:t>
            </w:r>
            <w:r w:rsidR="00863F31" w:rsidRPr="00C460A6">
              <w:rPr>
                <w:rFonts w:ascii="Arial Narrow" w:hAnsi="Arial Narrow" w:cs="Arial"/>
                <w:b/>
                <w:iCs/>
                <w:lang w:val="en-US"/>
              </w:rPr>
              <w:t xml:space="preserve">COLUMNAS DE ANÁLISIS Y OPINIÓN </w:t>
            </w:r>
          </w:p>
          <w:p w14:paraId="32EAA62E" w14:textId="77777777" w:rsidR="00426E8B" w:rsidRPr="00C460A6" w:rsidRDefault="00426E8B" w:rsidP="00863F31">
            <w:pPr>
              <w:spacing w:after="0" w:line="240" w:lineRule="auto"/>
              <w:ind w:left="330" w:right="-104"/>
              <w:rPr>
                <w:rFonts w:ascii="Arial Narrow" w:hAnsi="Arial Narrow" w:cs="Arial"/>
                <w:lang w:val="en-US"/>
              </w:rPr>
            </w:pPr>
          </w:p>
          <w:p w14:paraId="5A25D0B3" w14:textId="307DE783" w:rsidR="00863F31" w:rsidRPr="00C460A6" w:rsidRDefault="00EA7B59" w:rsidP="00863F31">
            <w:pPr>
              <w:spacing w:after="0" w:line="240" w:lineRule="auto"/>
              <w:ind w:left="330" w:right="-104"/>
              <w:rPr>
                <w:rFonts w:ascii="Arial Narrow" w:hAnsi="Arial Narrow"/>
                <w:i/>
                <w:lang w:val="en-US"/>
              </w:rPr>
            </w:pPr>
            <w:r w:rsidRPr="00EA7B59">
              <w:rPr>
                <w:rFonts w:ascii="Arial Narrow" w:hAnsi="Arial Narrow" w:cs="Arial"/>
                <w:lang w:val="en-US"/>
              </w:rPr>
              <w:t>New York Times</w:t>
            </w:r>
            <w:r w:rsidR="00863F31" w:rsidRPr="00EA7B59">
              <w:rPr>
                <w:rFonts w:ascii="Arial Narrow" w:hAnsi="Arial Narrow" w:cs="Arial"/>
                <w:lang w:val="en-US"/>
              </w:rPr>
              <w:t>:</w:t>
            </w:r>
            <w:r w:rsidR="00863F31" w:rsidRPr="00EA7B59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hyperlink r:id="rId18" w:history="1">
              <w:r w:rsidRPr="00EA7B59">
                <w:rPr>
                  <w:rStyle w:val="Hyperlink"/>
                  <w:rFonts w:ascii="Arial Narrow" w:hAnsi="Arial Narrow"/>
                  <w:i/>
                  <w:lang w:val="en-US"/>
                </w:rPr>
                <w:t>https://www.nytimes.com/topic/subject/accounting-and-accountants?searchResultPosition=0</w:t>
              </w:r>
            </w:hyperlink>
          </w:p>
          <w:p w14:paraId="69275545" w14:textId="77777777" w:rsidR="00EA7B59" w:rsidRPr="00EA7B59" w:rsidRDefault="00EA7B59" w:rsidP="00863F31">
            <w:pPr>
              <w:spacing w:after="0" w:line="240" w:lineRule="auto"/>
              <w:ind w:left="330" w:right="-104"/>
              <w:rPr>
                <w:rFonts w:ascii="Arial Narrow" w:hAnsi="Arial Narrow" w:cs="Arial"/>
                <w:i/>
                <w:lang w:val="en-US"/>
              </w:rPr>
            </w:pPr>
          </w:p>
          <w:p w14:paraId="4C318E70" w14:textId="52C1D70A" w:rsidR="00863F31" w:rsidRPr="00EA7B59" w:rsidRDefault="00863F31" w:rsidP="00863F31">
            <w:pPr>
              <w:spacing w:after="0" w:line="240" w:lineRule="auto"/>
              <w:ind w:left="330" w:right="39"/>
              <w:rPr>
                <w:rFonts w:ascii="Arial Narrow" w:hAnsi="Arial Narrow" w:cs="Arial"/>
                <w:i/>
                <w:color w:val="0000FF"/>
                <w:lang w:val="en-US"/>
              </w:rPr>
            </w:pPr>
            <w:r w:rsidRPr="00EA7B59">
              <w:rPr>
                <w:rFonts w:ascii="Arial Narrow" w:hAnsi="Arial Narrow" w:cs="Arial"/>
                <w:lang w:val="en-US"/>
              </w:rPr>
              <w:t xml:space="preserve">The Accounting Onion by Tom Selling: </w:t>
            </w:r>
            <w:hyperlink r:id="rId19">
              <w:r w:rsidRPr="00EA7B59">
                <w:rPr>
                  <w:rFonts w:ascii="Arial Narrow" w:hAnsi="Arial Narrow" w:cs="Arial"/>
                  <w:i/>
                  <w:color w:val="0000FF"/>
                  <w:u w:val="single" w:color="0000FF"/>
                  <w:lang w:val="en-US"/>
                </w:rPr>
                <w:t>http://accountingonion.com/</w:t>
              </w:r>
            </w:hyperlink>
            <w:hyperlink r:id="rId20">
              <w:r w:rsidRPr="00EA7B59">
                <w:rPr>
                  <w:rFonts w:ascii="Arial Narrow" w:hAnsi="Arial Narrow" w:cs="Arial"/>
                  <w:i/>
                  <w:color w:val="0000FF"/>
                  <w:lang w:val="en-US"/>
                </w:rPr>
                <w:t xml:space="preserve"> </w:t>
              </w:r>
            </w:hyperlink>
          </w:p>
          <w:p w14:paraId="71636FE6" w14:textId="0EC8BF85" w:rsidR="00EA7B59" w:rsidRPr="00EA7B59" w:rsidRDefault="00EA7B59" w:rsidP="00863F31">
            <w:pPr>
              <w:spacing w:after="0" w:line="240" w:lineRule="auto"/>
              <w:ind w:left="330" w:right="39"/>
              <w:rPr>
                <w:rFonts w:ascii="Arial Narrow" w:hAnsi="Arial Narrow" w:cs="Arial"/>
                <w:i/>
                <w:color w:val="0000FF"/>
                <w:lang w:val="en-US"/>
              </w:rPr>
            </w:pPr>
          </w:p>
          <w:p w14:paraId="4668199F" w14:textId="4DB36E54" w:rsidR="00EA7B59" w:rsidRPr="00EA7B59" w:rsidRDefault="00EA7B59" w:rsidP="00863F31">
            <w:pPr>
              <w:spacing w:after="0" w:line="240" w:lineRule="auto"/>
              <w:ind w:left="330" w:right="39"/>
              <w:rPr>
                <w:rFonts w:ascii="Arial Narrow" w:hAnsi="Arial Narrow" w:cs="Arial"/>
                <w:i/>
                <w:lang w:val="en-US"/>
              </w:rPr>
            </w:pPr>
            <w:r w:rsidRPr="00EA7B59">
              <w:rPr>
                <w:rFonts w:ascii="Arial Narrow" w:hAnsi="Arial Narrow" w:cs="Arial"/>
                <w:lang w:val="en-US"/>
              </w:rPr>
              <w:t xml:space="preserve">National Post: </w:t>
            </w:r>
            <w:hyperlink r:id="rId21" w:history="1">
              <w:r w:rsidRPr="00EA7B59">
                <w:rPr>
                  <w:rStyle w:val="Hyperlink"/>
                  <w:rFonts w:ascii="Arial Narrow" w:hAnsi="Arial Narrow"/>
                  <w:i/>
                  <w:lang w:val="en-US"/>
                </w:rPr>
                <w:t>https://nationalpost.com/category/news/category/opinion/page/36</w:t>
              </w:r>
            </w:hyperlink>
          </w:p>
          <w:p w14:paraId="70A56AE2" w14:textId="583BBAD2" w:rsidR="00426E8B" w:rsidRDefault="00426E8B" w:rsidP="00863F31">
            <w:pPr>
              <w:spacing w:after="0" w:line="240" w:lineRule="auto"/>
              <w:ind w:left="330" w:right="39"/>
              <w:rPr>
                <w:rFonts w:ascii="Arial Narrow" w:hAnsi="Arial Narrow" w:cs="Arial"/>
                <w:lang w:val="en-US"/>
              </w:rPr>
            </w:pPr>
          </w:p>
          <w:p w14:paraId="067AEB06" w14:textId="77777777" w:rsidR="004410C0" w:rsidRDefault="004410C0" w:rsidP="00863F31">
            <w:pPr>
              <w:spacing w:after="0" w:line="240" w:lineRule="auto"/>
              <w:ind w:left="330" w:right="39"/>
              <w:rPr>
                <w:rFonts w:ascii="Arial Narrow" w:hAnsi="Arial Narrow" w:cs="Arial"/>
                <w:lang w:val="en-US"/>
              </w:rPr>
            </w:pPr>
          </w:p>
          <w:p w14:paraId="090C6358" w14:textId="29E6DBB7" w:rsidR="00863F31" w:rsidRPr="004410C0" w:rsidRDefault="004410C0" w:rsidP="004410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V. </w:t>
            </w:r>
            <w:r w:rsidR="00863F31" w:rsidRPr="004410C0">
              <w:rPr>
                <w:rFonts w:ascii="Arial Narrow" w:eastAsia="Times New Roman" w:hAnsi="Arial Narrow" w:cs="Arial"/>
                <w:b/>
                <w:bCs/>
              </w:rPr>
              <w:t>PODCASTS DE INTERÉS PARA CONTADORES</w:t>
            </w:r>
          </w:p>
          <w:p w14:paraId="21AB15BA" w14:textId="77777777" w:rsidR="004410C0" w:rsidRPr="004410C0" w:rsidRDefault="004410C0" w:rsidP="004410C0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</w:p>
          <w:p w14:paraId="0F305BA2" w14:textId="77777777" w:rsidR="00863F31" w:rsidRPr="00481D47" w:rsidRDefault="00863F3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</w:pPr>
            <w:r w:rsidRPr="00481D47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Accounting Today Podcast</w:t>
            </w:r>
          </w:p>
          <w:p w14:paraId="4D3819A9" w14:textId="0680C026" w:rsidR="00863F31" w:rsidRDefault="00092EC5" w:rsidP="00863F31">
            <w:pPr>
              <w:spacing w:after="0" w:line="240" w:lineRule="auto"/>
              <w:ind w:left="330"/>
              <w:outlineLvl w:val="2"/>
              <w:rPr>
                <w:rStyle w:val="Hyperlink"/>
                <w:rFonts w:ascii="Arial Narrow" w:eastAsia="Times New Roman" w:hAnsi="Arial Narrow" w:cs="Arial"/>
                <w:lang w:val="en-US"/>
              </w:rPr>
            </w:pPr>
            <w:hyperlink r:id="rId22" w:history="1">
              <w:r w:rsidR="00863F31" w:rsidRPr="00481D47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https://www.accountingtoday.com/podcast</w:t>
              </w:r>
            </w:hyperlink>
          </w:p>
          <w:p w14:paraId="227F23F8" w14:textId="0293AA01" w:rsidR="00087A6D" w:rsidRPr="00481D47" w:rsidRDefault="00087A6D" w:rsidP="00863F31">
            <w:pPr>
              <w:spacing w:after="0" w:line="240" w:lineRule="auto"/>
              <w:ind w:left="330"/>
              <w:outlineLvl w:val="2"/>
              <w:rPr>
                <w:rStyle w:val="Hyperlink"/>
                <w:rFonts w:ascii="Arial Narrow" w:eastAsia="Times New Roman" w:hAnsi="Arial Narrow" w:cs="Arial"/>
                <w:lang w:val="en-US"/>
              </w:rPr>
            </w:pPr>
          </w:p>
          <w:p w14:paraId="75ED91B9" w14:textId="276AA126" w:rsidR="00087A6D" w:rsidRPr="00481D47" w:rsidRDefault="00087A6D" w:rsidP="00863F31">
            <w:pPr>
              <w:spacing w:after="0" w:line="240" w:lineRule="auto"/>
              <w:ind w:left="330"/>
              <w:outlineLvl w:val="2"/>
              <w:rPr>
                <w:rStyle w:val="Hyperlink"/>
                <w:rFonts w:ascii="Arial Narrow" w:eastAsia="Times New Roman" w:hAnsi="Arial Narrow" w:cs="Arial"/>
                <w:b/>
                <w:color w:val="auto"/>
                <w:u w:val="none"/>
                <w:lang w:val="en-US"/>
              </w:rPr>
            </w:pPr>
            <w:r w:rsidRPr="00481D47">
              <w:rPr>
                <w:rStyle w:val="Hyperlink"/>
                <w:rFonts w:ascii="Arial Narrow" w:eastAsia="Times New Roman" w:hAnsi="Arial Narrow" w:cs="Arial"/>
                <w:b/>
                <w:color w:val="auto"/>
                <w:u w:val="none"/>
                <w:lang w:val="en-US"/>
              </w:rPr>
              <w:t>BLOCKCHAIN PODCAST</w:t>
            </w:r>
          </w:p>
          <w:p w14:paraId="40B506D9" w14:textId="04C252B7" w:rsidR="00087A6D" w:rsidRPr="00481D47" w:rsidRDefault="00092EC5" w:rsidP="00863F31">
            <w:pPr>
              <w:spacing w:after="0" w:line="240" w:lineRule="auto"/>
              <w:ind w:left="330"/>
              <w:outlineLvl w:val="2"/>
              <w:rPr>
                <w:rStyle w:val="Hyperlink"/>
                <w:rFonts w:ascii="Arial Narrow" w:eastAsia="Times New Roman" w:hAnsi="Arial Narrow" w:cs="Arial"/>
                <w:color w:val="auto"/>
                <w:u w:val="none"/>
                <w:lang w:val="en-US"/>
              </w:rPr>
            </w:pPr>
            <w:hyperlink r:id="rId23" w:history="1">
              <w:r w:rsidR="00087A6D" w:rsidRPr="00481D47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https://player.fm/podcasts/blockchain</w:t>
              </w:r>
            </w:hyperlink>
          </w:p>
          <w:p w14:paraId="5D7E708A" w14:textId="504BF742" w:rsidR="00087A6D" w:rsidRPr="00481D47" w:rsidRDefault="00087A6D" w:rsidP="00863F31">
            <w:pPr>
              <w:spacing w:after="0" w:line="240" w:lineRule="auto"/>
              <w:ind w:left="330"/>
              <w:outlineLvl w:val="2"/>
              <w:rPr>
                <w:rStyle w:val="Hyperlink"/>
                <w:rFonts w:ascii="Arial Narrow" w:eastAsia="Times New Roman" w:hAnsi="Arial Narrow" w:cs="Arial"/>
                <w:lang w:val="en-US"/>
              </w:rPr>
            </w:pPr>
          </w:p>
          <w:p w14:paraId="0D5973CC" w14:textId="0F6B0598" w:rsidR="00087A6D" w:rsidRPr="00481D47" w:rsidRDefault="00087A6D" w:rsidP="00863F31">
            <w:pPr>
              <w:spacing w:after="0" w:line="240" w:lineRule="auto"/>
              <w:ind w:left="330"/>
              <w:outlineLvl w:val="2"/>
              <w:rPr>
                <w:rStyle w:val="Hyperlink"/>
                <w:rFonts w:ascii="Arial Narrow" w:eastAsia="Times New Roman" w:hAnsi="Arial Narrow" w:cs="Arial"/>
                <w:b/>
                <w:color w:val="auto"/>
                <w:u w:val="none"/>
                <w:lang w:val="en-US"/>
              </w:rPr>
            </w:pPr>
            <w:r w:rsidRPr="00481D47">
              <w:rPr>
                <w:rStyle w:val="Hyperlink"/>
                <w:rFonts w:ascii="Arial Narrow" w:eastAsia="Times New Roman" w:hAnsi="Arial Narrow" w:cs="Arial"/>
                <w:b/>
                <w:color w:val="auto"/>
                <w:u w:val="none"/>
                <w:lang w:val="en-US"/>
              </w:rPr>
              <w:t>CLOUD STORIES PODCAST</w:t>
            </w:r>
          </w:p>
          <w:p w14:paraId="17C259C9" w14:textId="65682CFA" w:rsidR="00087A6D" w:rsidRPr="004410C0" w:rsidRDefault="00092EC5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lang w:val="en-US"/>
              </w:rPr>
            </w:pPr>
            <w:hyperlink r:id="rId24" w:history="1">
              <w:r w:rsidR="00087A6D" w:rsidRPr="004410C0">
                <w:rPr>
                  <w:rStyle w:val="Hyperlink"/>
                  <w:rFonts w:ascii="Arial Narrow" w:hAnsi="Arial Narrow"/>
                  <w:lang w:val="en-US"/>
                </w:rPr>
                <w:t>https://heathersmithsmallbusiness.com/podcast/</w:t>
              </w:r>
            </w:hyperlink>
          </w:p>
          <w:p w14:paraId="68925A25" w14:textId="06002353" w:rsidR="00481D47" w:rsidRPr="004410C0" w:rsidRDefault="00481D47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lang w:val="en-US"/>
              </w:rPr>
            </w:pPr>
          </w:p>
          <w:p w14:paraId="4E57E8DD" w14:textId="512F283C" w:rsidR="00481D47" w:rsidRPr="00481D47" w:rsidRDefault="00481D47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b/>
                <w:lang w:val="en-US"/>
              </w:rPr>
            </w:pPr>
            <w:r w:rsidRPr="00481D47">
              <w:rPr>
                <w:rFonts w:ascii="Arial Narrow" w:hAnsi="Arial Narrow"/>
                <w:b/>
                <w:lang w:val="en-US"/>
              </w:rPr>
              <w:t>CONTROLS AND RISKS</w:t>
            </w:r>
          </w:p>
          <w:p w14:paraId="19277119" w14:textId="21B798D5" w:rsidR="00481D47" w:rsidRPr="00C460A6" w:rsidRDefault="00092EC5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lang w:val="en-US"/>
              </w:rPr>
            </w:pPr>
            <w:hyperlink r:id="rId25" w:history="1">
              <w:r w:rsidR="00481D47" w:rsidRPr="00481D47">
                <w:rPr>
                  <w:rStyle w:val="Hyperlink"/>
                  <w:rFonts w:ascii="Arial Narrow" w:hAnsi="Arial Narrow"/>
                  <w:lang w:val="en-US"/>
                </w:rPr>
                <w:t>https://player.fm/series/control-risks-2361878</w:t>
              </w:r>
            </w:hyperlink>
          </w:p>
          <w:p w14:paraId="1B6EEA0A" w14:textId="09154020" w:rsidR="00481D47" w:rsidRPr="00481D47" w:rsidRDefault="00481D47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b/>
                <w:lang w:val="en-US"/>
              </w:rPr>
            </w:pPr>
          </w:p>
          <w:p w14:paraId="0F49D1D6" w14:textId="3915B786" w:rsidR="00481D47" w:rsidRPr="00481D47" w:rsidRDefault="00481D47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b/>
                <w:lang w:val="en-US"/>
              </w:rPr>
            </w:pPr>
            <w:r w:rsidRPr="00481D47">
              <w:rPr>
                <w:rFonts w:ascii="Arial Narrow" w:hAnsi="Arial Narrow"/>
                <w:b/>
                <w:lang w:val="en-US"/>
              </w:rPr>
              <w:t>CYBERSECURITY AND RISKS</w:t>
            </w:r>
          </w:p>
          <w:p w14:paraId="112E730A" w14:textId="45965978" w:rsidR="00481D47" w:rsidRPr="00C460A6" w:rsidRDefault="00092EC5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lang w:val="en-US"/>
              </w:rPr>
            </w:pPr>
            <w:hyperlink r:id="rId26" w:history="1">
              <w:r w:rsidR="00481D47" w:rsidRPr="00481D47">
                <w:rPr>
                  <w:rStyle w:val="Hyperlink"/>
                  <w:rFonts w:ascii="Arial Narrow" w:hAnsi="Arial Narrow"/>
                  <w:lang w:val="en-US"/>
                </w:rPr>
                <w:t>https://risky.biz/</w:t>
              </w:r>
            </w:hyperlink>
          </w:p>
          <w:p w14:paraId="33F322DE" w14:textId="118D6310" w:rsidR="00481D47" w:rsidRPr="00132927" w:rsidRDefault="00481D47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b/>
                <w:lang w:val="en-US"/>
              </w:rPr>
            </w:pPr>
          </w:p>
          <w:p w14:paraId="781E0A11" w14:textId="71CCC91B" w:rsidR="00481D47" w:rsidRPr="00132927" w:rsidRDefault="00481D47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b/>
                <w:lang w:val="en-US"/>
              </w:rPr>
            </w:pPr>
            <w:r w:rsidRPr="00132927">
              <w:rPr>
                <w:rFonts w:ascii="Arial Narrow" w:hAnsi="Arial Narrow"/>
                <w:b/>
                <w:lang w:val="en-US"/>
              </w:rPr>
              <w:t>ENTERPRISE SOFTWARE</w:t>
            </w:r>
          </w:p>
          <w:p w14:paraId="584C1319" w14:textId="68B37738" w:rsidR="00481D47" w:rsidRPr="00C460A6" w:rsidRDefault="00092EC5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lang w:val="en-US"/>
              </w:rPr>
            </w:pPr>
            <w:hyperlink r:id="rId27" w:history="1">
              <w:r w:rsidR="00481D47" w:rsidRPr="00481D47">
                <w:rPr>
                  <w:rStyle w:val="Hyperlink"/>
                  <w:rFonts w:ascii="Arial Narrow" w:hAnsi="Arial Narrow"/>
                  <w:lang w:val="en-US"/>
                </w:rPr>
                <w:t>https://player.fm/series/enterprise-software-podcast-1000487</w:t>
              </w:r>
            </w:hyperlink>
          </w:p>
          <w:p w14:paraId="47F18D90" w14:textId="77777777" w:rsidR="00481D47" w:rsidRPr="00481D47" w:rsidRDefault="00481D47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lang w:val="en-US"/>
              </w:rPr>
            </w:pPr>
          </w:p>
          <w:p w14:paraId="7BE4F6E2" w14:textId="707A7711" w:rsidR="00481D47" w:rsidRPr="00481D47" w:rsidRDefault="00481D47" w:rsidP="00863F31">
            <w:pPr>
              <w:spacing w:after="0" w:line="240" w:lineRule="auto"/>
              <w:ind w:left="330"/>
              <w:outlineLvl w:val="2"/>
              <w:rPr>
                <w:rFonts w:ascii="Arial Narrow" w:hAnsi="Arial Narrow"/>
                <w:b/>
                <w:lang w:val="en-US"/>
              </w:rPr>
            </w:pPr>
            <w:r w:rsidRPr="00481D47">
              <w:rPr>
                <w:rFonts w:ascii="Arial Narrow" w:hAnsi="Arial Narrow"/>
                <w:b/>
                <w:lang w:val="en-US"/>
              </w:rPr>
              <w:t>STITCHER: BUSINESS PROCESSES</w:t>
            </w:r>
          </w:p>
          <w:p w14:paraId="2536B4F3" w14:textId="3F06E037" w:rsidR="00481D47" w:rsidRPr="00481D47" w:rsidRDefault="00092EC5" w:rsidP="00863F31">
            <w:pPr>
              <w:spacing w:after="0" w:line="240" w:lineRule="auto"/>
              <w:ind w:left="330"/>
              <w:outlineLvl w:val="2"/>
              <w:rPr>
                <w:rStyle w:val="Hyperlink"/>
                <w:rFonts w:ascii="Arial Narrow" w:eastAsia="Times New Roman" w:hAnsi="Arial Narrow" w:cs="Arial"/>
                <w:b/>
                <w:color w:val="auto"/>
                <w:u w:val="none"/>
                <w:lang w:val="en-US"/>
              </w:rPr>
            </w:pPr>
            <w:hyperlink r:id="rId28" w:history="1">
              <w:r w:rsidR="00481D47" w:rsidRPr="00481D47">
                <w:rPr>
                  <w:rStyle w:val="Hyperlink"/>
                  <w:rFonts w:ascii="Arial Narrow" w:hAnsi="Arial Narrow"/>
                  <w:lang w:val="en-US"/>
                </w:rPr>
                <w:t>https://www.stitcher.com/podcast/david-jenyns/business-processes-simplified</w:t>
              </w:r>
            </w:hyperlink>
          </w:p>
          <w:p w14:paraId="42B90D9C" w14:textId="77777777" w:rsidR="00087A6D" w:rsidRPr="00481D47" w:rsidRDefault="00087A6D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lang w:val="en-US"/>
              </w:rPr>
            </w:pPr>
          </w:p>
          <w:p w14:paraId="4189AB44" w14:textId="77777777" w:rsidR="00863F31" w:rsidRPr="00481D47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b/>
                <w:bCs/>
                <w:lang w:val="en-US"/>
              </w:rPr>
            </w:pPr>
            <w:r w:rsidRPr="00481D47">
              <w:rPr>
                <w:rFonts w:ascii="Arial Narrow" w:eastAsia="Times New Roman" w:hAnsi="Arial Narrow" w:cs="Arial"/>
                <w:b/>
                <w:bCs/>
                <w:lang w:val="en-US"/>
              </w:rPr>
              <w:t>THE BIG 4 ACCOUNTING FIRMS PODCAST</w:t>
            </w:r>
          </w:p>
          <w:p w14:paraId="597C2352" w14:textId="77777777" w:rsidR="00863F31" w:rsidRPr="00481D47" w:rsidRDefault="00092EC5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  <w:hyperlink r:id="rId29" w:history="1">
              <w:r w:rsidR="00863F31" w:rsidRPr="00481D47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https://big4accountingfirms.com/</w:t>
              </w:r>
            </w:hyperlink>
          </w:p>
          <w:p w14:paraId="7C23528C" w14:textId="77777777" w:rsidR="00863F31" w:rsidRPr="00481D47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7222CD73" w14:textId="77777777" w:rsidR="00863F31" w:rsidRPr="00481D47" w:rsidRDefault="00863F3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caps/>
                <w:lang w:val="en-US"/>
              </w:rPr>
            </w:pPr>
            <w:r w:rsidRPr="00481D47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The CPA Guide Podcast</w:t>
            </w:r>
          </w:p>
          <w:p w14:paraId="3C30BA13" w14:textId="77777777" w:rsidR="00863F31" w:rsidRPr="00481D47" w:rsidRDefault="00863F3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lang w:val="en-US"/>
              </w:rPr>
            </w:pPr>
            <w:r w:rsidRPr="00481D47">
              <w:rPr>
                <w:rFonts w:ascii="Arial Narrow" w:hAnsi="Arial Narrow" w:cs="Arial"/>
                <w:lang w:val="en-US"/>
              </w:rPr>
              <w:t xml:space="preserve"> </w:t>
            </w:r>
            <w:hyperlink r:id="rId30" w:history="1">
              <w:r w:rsidRPr="00481D47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https://www.stitcher.com/podcast/the-cpa-guide-podcast</w:t>
              </w:r>
            </w:hyperlink>
          </w:p>
          <w:p w14:paraId="345F4A23" w14:textId="77777777" w:rsidR="00863F31" w:rsidRPr="00481D47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5AC07262" w14:textId="77777777" w:rsidR="00863F31" w:rsidRPr="00481D47" w:rsidRDefault="00863F3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</w:pPr>
            <w:r w:rsidRPr="00481D47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The Abacus Show</w:t>
            </w:r>
          </w:p>
          <w:p w14:paraId="23F0F22B" w14:textId="77777777" w:rsidR="00863F31" w:rsidRPr="00481D47" w:rsidRDefault="00092EC5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lang w:val="en-US"/>
              </w:rPr>
            </w:pPr>
            <w:hyperlink r:id="rId31" w:history="1">
              <w:r w:rsidR="00863F31" w:rsidRPr="00481D47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https://cpatalent.com/abacus/</w:t>
              </w:r>
            </w:hyperlink>
          </w:p>
          <w:p w14:paraId="75601574" w14:textId="77777777" w:rsidR="00863F31" w:rsidRPr="00337CBE" w:rsidRDefault="00863F31" w:rsidP="00863F3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caps/>
                <w:lang w:val="en-US"/>
              </w:rPr>
            </w:pPr>
          </w:p>
          <w:p w14:paraId="22C39A40" w14:textId="35BE90A5" w:rsidR="00863F31" w:rsidRPr="00337CBE" w:rsidRDefault="004410C0" w:rsidP="004410C0">
            <w:pPr>
              <w:pStyle w:val="Heading2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i w:val="0"/>
                <w:iCs/>
                <w:sz w:val="22"/>
              </w:rPr>
            </w:pPr>
            <w:r>
              <w:rPr>
                <w:rFonts w:ascii="Arial Narrow" w:hAnsi="Arial Narrow"/>
                <w:i w:val="0"/>
                <w:iCs/>
                <w:sz w:val="22"/>
              </w:rPr>
              <w:t xml:space="preserve">VI. </w:t>
            </w:r>
            <w:r w:rsidR="00863F31" w:rsidRPr="00337CBE">
              <w:rPr>
                <w:rFonts w:ascii="Arial Narrow" w:hAnsi="Arial Narrow"/>
                <w:i w:val="0"/>
                <w:iCs/>
                <w:sz w:val="22"/>
              </w:rPr>
              <w:t xml:space="preserve">PORTALES ELECTRÓNICOS – ORGANIZACIONES PROFESIONALES </w:t>
            </w:r>
          </w:p>
          <w:p w14:paraId="45013E99" w14:textId="7F755051" w:rsidR="00863F31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C460A6">
              <w:rPr>
                <w:rFonts w:ascii="Arial Narrow" w:hAnsi="Arial Narrow" w:cs="Arial"/>
                <w:lang w:val="en-US"/>
              </w:rPr>
              <w:t xml:space="preserve">AICPA Code of Professional Conduct: </w:t>
            </w:r>
            <w:hyperlink r:id="rId32">
              <w:r w:rsidRPr="00C460A6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http://www.aicpa.org/about/c</w:t>
              </w:r>
              <w:r w:rsidRPr="002E6BCF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ode/index.htm</w:t>
              </w:r>
            </w:hyperlink>
            <w:hyperlink r:id="rId33">
              <w:r w:rsidRPr="002E6BCF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5297313B" w14:textId="0D487D60" w:rsidR="00481D47" w:rsidRDefault="00481D47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</w:p>
          <w:p w14:paraId="31E66926" w14:textId="0526AE2B" w:rsidR="00481D47" w:rsidRDefault="00481D47" w:rsidP="00481D47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  AICPA trust Services Criteria for Security, Availability, Processing Integrity, Confidentiality, and Privacy:</w:t>
            </w:r>
          </w:p>
          <w:p w14:paraId="30FE96A8" w14:textId="6F5CA088" w:rsidR="00481D47" w:rsidRPr="002E6BCF" w:rsidRDefault="00092EC5" w:rsidP="00481D47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hyperlink r:id="rId34" w:history="1">
              <w:r w:rsidR="00481D47" w:rsidRPr="0033405A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https://www.aicpa.org/content/dam/aicpa/interestareas/frc/assuranceadvisoryservices/downloadabledocuments/trust-services-criteria.pdf</w:t>
              </w:r>
            </w:hyperlink>
          </w:p>
          <w:p w14:paraId="28B859C6" w14:textId="77777777" w:rsidR="00426E8B" w:rsidRPr="00706CCE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5BCB5A02" w14:textId="7B91F030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</w:rPr>
            </w:pPr>
            <w:r w:rsidRPr="00337CBE">
              <w:rPr>
                <w:rFonts w:ascii="Arial Narrow" w:hAnsi="Arial Narrow" w:cs="Arial"/>
              </w:rPr>
              <w:t xml:space="preserve">Colegio de Contadores Públicos Autorizados de Puerto Rico: </w:t>
            </w:r>
            <w:hyperlink r:id="rId35">
              <w:r w:rsidRPr="00337CBE">
                <w:rPr>
                  <w:rFonts w:ascii="Arial Narrow" w:hAnsi="Arial Narrow" w:cs="Arial"/>
                  <w:color w:val="0000FF"/>
                  <w:u w:val="single" w:color="0000FF"/>
                </w:rPr>
                <w:t>http://www.colegiocpa.com</w:t>
              </w:r>
            </w:hyperlink>
            <w:hyperlink r:id="rId36">
              <w:r w:rsidRPr="00337CBE">
                <w:rPr>
                  <w:rFonts w:ascii="Arial Narrow" w:hAnsi="Arial Narrow" w:cs="Arial"/>
                </w:rPr>
                <w:t xml:space="preserve"> </w:t>
              </w:r>
            </w:hyperlink>
          </w:p>
          <w:p w14:paraId="236BD9DE" w14:textId="77777777" w:rsidR="00426E8B" w:rsidRPr="00426E8B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</w:rPr>
            </w:pPr>
          </w:p>
          <w:p w14:paraId="2348E42E" w14:textId="3EBE3E61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Financial Accounting Standards Board (FASB): </w:t>
            </w:r>
            <w:hyperlink r:id="rId37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http://www.fasb.org</w:t>
              </w:r>
            </w:hyperlink>
            <w:hyperlink r:id="rId38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15413897" w14:textId="6F49B5F9" w:rsidR="00426E8B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79D70239" w14:textId="54222DA8" w:rsidR="00132927" w:rsidRDefault="00132927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132927">
              <w:rPr>
                <w:rFonts w:ascii="Arial Narrow" w:hAnsi="Arial Narrow" w:cs="Arial"/>
                <w:bCs/>
                <w:color w:val="202122"/>
                <w:shd w:val="clear" w:color="auto" w:fill="FFFFFF"/>
                <w:lang w:val="en-US"/>
              </w:rPr>
              <w:t>Information Systems Audit and Control Association</w:t>
            </w:r>
            <w:r>
              <w:rPr>
                <w:rFonts w:ascii="Arial Narrow" w:hAnsi="Arial Narrow" w:cs="Arial"/>
                <w:bCs/>
                <w:color w:val="202122"/>
                <w:shd w:val="clear" w:color="auto" w:fill="FFFFFF"/>
                <w:lang w:val="en-US"/>
              </w:rPr>
              <w:t xml:space="preserve"> (ISACA): </w:t>
            </w:r>
            <w:hyperlink r:id="rId39" w:history="1">
              <w:r w:rsidRPr="009A431C">
                <w:rPr>
                  <w:rStyle w:val="Hyperlink"/>
                  <w:rFonts w:ascii="Arial Narrow" w:hAnsi="Arial Narrow" w:cs="Arial"/>
                  <w:u w:color="0000FF"/>
                  <w:lang w:val="en-US"/>
                </w:rPr>
                <w:t>http://www.isaca.org</w:t>
              </w:r>
            </w:hyperlink>
            <w:hyperlink r:id="rId40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3E3E73BA" w14:textId="77777777" w:rsidR="00132927" w:rsidRPr="00132927" w:rsidRDefault="00132927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7FBAC0C5" w14:textId="534BA03B" w:rsidR="00863F31" w:rsidRPr="00C460A6" w:rsidRDefault="00863F31" w:rsidP="00330D13">
            <w:pPr>
              <w:pStyle w:val="Heading2"/>
              <w:spacing w:after="0" w:line="240" w:lineRule="auto"/>
              <w:ind w:left="75"/>
              <w:rPr>
                <w:rFonts w:ascii="Arial Narrow" w:hAnsi="Arial Narrow"/>
                <w:sz w:val="22"/>
                <w:lang w:val="en-US"/>
              </w:rPr>
            </w:pPr>
            <w:r w:rsidRPr="00C460A6">
              <w:rPr>
                <w:rFonts w:ascii="Arial Narrow" w:hAnsi="Arial Narrow"/>
                <w:bCs/>
                <w:i w:val="0"/>
                <w:sz w:val="22"/>
                <w:lang w:val="en-US"/>
              </w:rPr>
              <w:t>VII</w:t>
            </w:r>
            <w:r w:rsidRPr="00C460A6">
              <w:rPr>
                <w:rFonts w:ascii="Arial Narrow" w:hAnsi="Arial Narrow"/>
                <w:b w:val="0"/>
                <w:i w:val="0"/>
                <w:sz w:val="22"/>
                <w:lang w:val="en-US"/>
              </w:rPr>
              <w:t>.</w:t>
            </w:r>
            <w:r w:rsidRPr="00C460A6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 w:rsidRPr="00C460A6">
              <w:rPr>
                <w:rFonts w:ascii="Arial Narrow" w:hAnsi="Arial Narrow"/>
                <w:i w:val="0"/>
                <w:iCs/>
                <w:sz w:val="22"/>
                <w:lang w:val="en-US"/>
              </w:rPr>
              <w:t>REFERENCIAS ELECTRÓNICAS</w:t>
            </w:r>
            <w:r w:rsidRPr="00C460A6">
              <w:rPr>
                <w:rFonts w:ascii="Arial Narrow" w:hAnsi="Arial Narrow"/>
                <w:sz w:val="22"/>
                <w:lang w:val="en-US"/>
              </w:rPr>
              <w:t xml:space="preserve"> – Examen CPA </w:t>
            </w:r>
          </w:p>
          <w:p w14:paraId="412F9BDD" w14:textId="77777777" w:rsidR="00426E8B" w:rsidRPr="00C460A6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3A824DDD" w14:textId="4358CFFB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National Association of State Boards of Accountancy (NASBA): </w:t>
            </w:r>
          </w:p>
          <w:p w14:paraId="33F1DA59" w14:textId="77777777" w:rsidR="00863F31" w:rsidRPr="00337CBE" w:rsidRDefault="00092EC5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hyperlink r:id="rId41">
              <w:r w:rsidR="00863F31"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http://www.nasba.org/nasbaweb.nsf/nasbahome</w:t>
              </w:r>
            </w:hyperlink>
            <w:hyperlink r:id="rId42">
              <w:r w:rsidR="00863F31"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43454C40" w14:textId="77777777" w:rsidR="00426E8B" w:rsidRDefault="00426E8B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</w:p>
          <w:p w14:paraId="6052519C" w14:textId="5A7B324B" w:rsidR="00863F31" w:rsidRPr="00337CBE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The CPA Exam: </w:t>
            </w:r>
            <w:hyperlink r:id="rId43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http://www.cpa</w:t>
              </w:r>
            </w:hyperlink>
            <w:hyperlink r:id="rId44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5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exam.org</w:t>
              </w:r>
            </w:hyperlink>
            <w:hyperlink r:id="rId46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74A786DA" w14:textId="77777777" w:rsidR="00426E8B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5111C03D" w14:textId="548B0765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Accounting Research and Career Information: </w:t>
            </w:r>
            <w:hyperlink r:id="rId47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http://www.accountingnet.com</w:t>
              </w:r>
            </w:hyperlink>
            <w:hyperlink r:id="rId48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026BA5B8" w14:textId="77777777" w:rsidR="00426E8B" w:rsidRPr="00706CCE" w:rsidRDefault="00426E8B" w:rsidP="00863F31">
            <w:pPr>
              <w:pStyle w:val="Heading2"/>
              <w:spacing w:after="0" w:line="240" w:lineRule="auto"/>
              <w:ind w:left="0" w:firstLine="0"/>
              <w:rPr>
                <w:rFonts w:ascii="Arial Narrow" w:hAnsi="Arial Narrow"/>
                <w:i w:val="0"/>
                <w:iCs/>
                <w:sz w:val="22"/>
                <w:lang w:val="en-US"/>
              </w:rPr>
            </w:pPr>
          </w:p>
          <w:p w14:paraId="3108B396" w14:textId="59ED5F3E" w:rsidR="00863F31" w:rsidRPr="00337CBE" w:rsidRDefault="00863F31" w:rsidP="00330D13">
            <w:pPr>
              <w:pStyle w:val="Heading2"/>
              <w:spacing w:after="0" w:line="240" w:lineRule="auto"/>
              <w:ind w:left="75" w:firstLine="0"/>
              <w:rPr>
                <w:rFonts w:ascii="Arial Narrow" w:hAnsi="Arial Narrow"/>
                <w:i w:val="0"/>
                <w:iCs/>
                <w:sz w:val="22"/>
              </w:rPr>
            </w:pPr>
            <w:r>
              <w:rPr>
                <w:rFonts w:ascii="Arial Narrow" w:hAnsi="Arial Narrow"/>
                <w:i w:val="0"/>
                <w:iCs/>
                <w:sz w:val="22"/>
              </w:rPr>
              <w:t xml:space="preserve">VIII.  </w:t>
            </w:r>
            <w:r w:rsidRPr="00337CBE">
              <w:rPr>
                <w:rFonts w:ascii="Arial Narrow" w:hAnsi="Arial Narrow"/>
                <w:i w:val="0"/>
                <w:iCs/>
                <w:sz w:val="22"/>
              </w:rPr>
              <w:t xml:space="preserve">BASES DE DATOS </w:t>
            </w:r>
            <w:r>
              <w:rPr>
                <w:rFonts w:ascii="Arial Narrow" w:hAnsi="Arial Narrow"/>
                <w:i w:val="0"/>
                <w:iCs/>
                <w:sz w:val="22"/>
              </w:rPr>
              <w:t>Y OTRAS</w:t>
            </w:r>
          </w:p>
          <w:p w14:paraId="6C40844C" w14:textId="77777777" w:rsidR="00426E8B" w:rsidRPr="00132927" w:rsidRDefault="00426E8B" w:rsidP="00863F31">
            <w:pPr>
              <w:spacing w:after="0" w:line="240" w:lineRule="auto"/>
              <w:ind w:left="420"/>
              <w:rPr>
                <w:rFonts w:ascii="Arial Narrow" w:hAnsi="Arial Narrow" w:cs="Arial"/>
              </w:rPr>
            </w:pPr>
          </w:p>
          <w:p w14:paraId="35DE49A6" w14:textId="76C12F4D" w:rsidR="00863F31" w:rsidRPr="00132927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132927">
              <w:rPr>
                <w:rFonts w:ascii="Arial Narrow" w:hAnsi="Arial Narrow" w:cs="Arial"/>
                <w:lang w:val="en-US"/>
              </w:rPr>
              <w:t xml:space="preserve">Edgar: </w:t>
            </w:r>
            <w:hyperlink r:id="rId49">
              <w:r w:rsidRPr="00132927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http://www.sec.gov</w:t>
              </w:r>
            </w:hyperlink>
            <w:hyperlink r:id="rId50">
              <w:r w:rsidRPr="00132927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2E4E52E1" w14:textId="77777777" w:rsidR="00426E8B" w:rsidRPr="00132927" w:rsidRDefault="00426E8B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</w:p>
          <w:p w14:paraId="2BBC3C13" w14:textId="2B1758D7" w:rsidR="00863F31" w:rsidRPr="00132927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132927">
              <w:rPr>
                <w:rFonts w:ascii="Arial Narrow" w:hAnsi="Arial Narrow" w:cs="Arial"/>
                <w:lang w:val="en-US"/>
              </w:rPr>
              <w:t xml:space="preserve">Financial Glossary: </w:t>
            </w:r>
            <w:hyperlink r:id="rId51">
              <w:r w:rsidRPr="00132927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http://www.finance</w:t>
              </w:r>
            </w:hyperlink>
            <w:hyperlink r:id="rId52">
              <w:r w:rsidRPr="00132927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3">
              <w:r w:rsidRPr="00132927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glossary.com/pages/home.htm</w:t>
              </w:r>
            </w:hyperlink>
            <w:hyperlink r:id="rId54">
              <w:r w:rsidRPr="00132927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39B7FD48" w14:textId="627C9071" w:rsidR="00132927" w:rsidRPr="00132927" w:rsidRDefault="00132927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</w:p>
          <w:p w14:paraId="5FBE1E5C" w14:textId="6457067C" w:rsidR="00132927" w:rsidRPr="00C460A6" w:rsidRDefault="00132927" w:rsidP="00863F31">
            <w:pPr>
              <w:spacing w:after="0" w:line="240" w:lineRule="auto"/>
              <w:ind w:left="420"/>
              <w:rPr>
                <w:rFonts w:ascii="Arial Narrow" w:hAnsi="Arial Narrow"/>
                <w:lang w:val="en-US"/>
              </w:rPr>
            </w:pPr>
            <w:r w:rsidRPr="00132927">
              <w:rPr>
                <w:rFonts w:ascii="Arial Narrow" w:hAnsi="Arial Narrow" w:cs="Arial"/>
                <w:lang w:val="en-US"/>
              </w:rPr>
              <w:t xml:space="preserve">MySQL site: </w:t>
            </w:r>
            <w:hyperlink r:id="rId55" w:history="1">
              <w:r w:rsidRPr="00132927">
                <w:rPr>
                  <w:rStyle w:val="Hyperlink"/>
                  <w:rFonts w:ascii="Arial Narrow" w:hAnsi="Arial Narrow"/>
                  <w:lang w:val="en-US"/>
                </w:rPr>
                <w:t>https://www.capterra.com/p/11482/MySQL/</w:t>
              </w:r>
            </w:hyperlink>
          </w:p>
          <w:p w14:paraId="79A0A8B9" w14:textId="2375ADB5" w:rsidR="00132927" w:rsidRPr="00C460A6" w:rsidRDefault="00132927" w:rsidP="00863F31">
            <w:pPr>
              <w:spacing w:after="0" w:line="240" w:lineRule="auto"/>
              <w:ind w:left="420"/>
              <w:rPr>
                <w:rFonts w:ascii="Arial Narrow" w:hAnsi="Arial Narrow"/>
                <w:lang w:val="en-US"/>
              </w:rPr>
            </w:pPr>
          </w:p>
          <w:p w14:paraId="7495ACD4" w14:textId="227CB069" w:rsidR="00132927" w:rsidRPr="00132927" w:rsidRDefault="00132927" w:rsidP="00863F31">
            <w:pPr>
              <w:spacing w:after="0" w:line="240" w:lineRule="auto"/>
              <w:ind w:left="420"/>
              <w:rPr>
                <w:rFonts w:ascii="Arial Narrow" w:hAnsi="Arial Narrow" w:cs="Arial"/>
              </w:rPr>
            </w:pPr>
            <w:r w:rsidRPr="00132927">
              <w:rPr>
                <w:rFonts w:ascii="Arial Narrow" w:hAnsi="Arial Narrow"/>
              </w:rPr>
              <w:t xml:space="preserve">Oracle </w:t>
            </w:r>
            <w:proofErr w:type="spellStart"/>
            <w:r w:rsidRPr="00132927">
              <w:rPr>
                <w:rFonts w:ascii="Arial Narrow" w:hAnsi="Arial Narrow"/>
              </w:rPr>
              <w:t>Database</w:t>
            </w:r>
            <w:proofErr w:type="spellEnd"/>
            <w:r w:rsidRPr="00132927">
              <w:rPr>
                <w:rFonts w:ascii="Arial Narrow" w:hAnsi="Arial Narrow"/>
              </w:rPr>
              <w:t xml:space="preserve">: </w:t>
            </w:r>
            <w:hyperlink r:id="rId56" w:history="1">
              <w:r w:rsidRPr="00132927">
                <w:rPr>
                  <w:rStyle w:val="Hyperlink"/>
                  <w:rFonts w:ascii="Arial Narrow" w:hAnsi="Arial Narrow"/>
                </w:rPr>
                <w:t>https://www.capterra.com/p/5938/Oracle-Database/</w:t>
              </w:r>
            </w:hyperlink>
          </w:p>
          <w:p w14:paraId="5F32CD82" w14:textId="3B02CE71" w:rsidR="00426E8B" w:rsidRPr="00132927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</w:rPr>
            </w:pPr>
          </w:p>
          <w:p w14:paraId="6F59656A" w14:textId="3EA51C13" w:rsidR="00863F31" w:rsidRPr="00132927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132927">
              <w:rPr>
                <w:rFonts w:ascii="Arial Narrow" w:hAnsi="Arial Narrow" w:cs="Arial"/>
                <w:lang w:val="en-US"/>
              </w:rPr>
              <w:t xml:space="preserve">Search for Business Information: </w:t>
            </w:r>
            <w:hyperlink r:id="rId57">
              <w:r w:rsidRPr="00132927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http://www.hoovers.com/free/</w:t>
              </w:r>
            </w:hyperlink>
            <w:hyperlink r:id="rId58">
              <w:r w:rsidRPr="00132927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7839F6AC" w14:textId="77777777" w:rsidR="00426E8B" w:rsidRPr="00132927" w:rsidRDefault="00426E8B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</w:p>
          <w:p w14:paraId="53947C68" w14:textId="75B69333" w:rsidR="00863F31" w:rsidRPr="00132927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</w:rPr>
            </w:pPr>
            <w:r w:rsidRPr="00132927">
              <w:rPr>
                <w:rFonts w:ascii="Arial Narrow" w:hAnsi="Arial Narrow" w:cs="Arial"/>
              </w:rPr>
              <w:t xml:space="preserve">Servicio gratuito: </w:t>
            </w:r>
            <w:hyperlink r:id="rId59">
              <w:r w:rsidRPr="00132927">
                <w:rPr>
                  <w:rFonts w:ascii="Arial Narrow" w:hAnsi="Arial Narrow" w:cs="Arial"/>
                  <w:color w:val="0000FF"/>
                  <w:u w:val="single" w:color="0000FF"/>
                </w:rPr>
                <w:t>http://www.findarticles.com/PI/index.jhtml</w:t>
              </w:r>
            </w:hyperlink>
            <w:hyperlink r:id="rId60">
              <w:r w:rsidRPr="00132927">
                <w:rPr>
                  <w:rFonts w:ascii="Arial Narrow" w:hAnsi="Arial Narrow" w:cs="Arial"/>
                </w:rPr>
                <w:t xml:space="preserve"> </w:t>
              </w:r>
            </w:hyperlink>
          </w:p>
          <w:p w14:paraId="7251563C" w14:textId="77777777" w:rsidR="00426E8B" w:rsidRPr="00706CCE" w:rsidRDefault="00426E8B" w:rsidP="00863F31">
            <w:pPr>
              <w:spacing w:after="0" w:line="240" w:lineRule="auto"/>
              <w:ind w:left="420"/>
              <w:rPr>
                <w:rFonts w:ascii="Arial Narrow" w:hAnsi="Arial Narrow" w:cs="Arial"/>
              </w:rPr>
            </w:pPr>
          </w:p>
          <w:p w14:paraId="0F1394A5" w14:textId="62B91B18" w:rsidR="00863F31" w:rsidRPr="00337CBE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Yahoo Finance Site: </w:t>
            </w:r>
            <w:hyperlink r:id="rId61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http://finance.yahoo.com</w:t>
              </w:r>
            </w:hyperlink>
            <w:hyperlink r:id="rId62">
              <w:r w:rsidRPr="00337CBE">
                <w:rPr>
                  <w:rFonts w:ascii="Arial Narrow" w:hAnsi="Arial Narrow" w:cs="Arial"/>
                  <w:color w:val="0000FF"/>
                  <w:lang w:val="en-US"/>
                </w:rPr>
                <w:t xml:space="preserve"> </w:t>
              </w:r>
            </w:hyperlink>
          </w:p>
        </w:tc>
      </w:tr>
    </w:tbl>
    <w:p w14:paraId="3FD98143" w14:textId="77777777" w:rsidR="00EF0A86" w:rsidRPr="00AF0DA2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0E1C5556" w14:textId="77777777" w:rsidR="00EF0A86" w:rsidRPr="009C6E76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  <w:lang w:val="en-US"/>
        </w:rPr>
      </w:pPr>
    </w:p>
    <w:p w14:paraId="7002843A" w14:textId="77777777" w:rsidR="00EF0A86" w:rsidRPr="009C6E76" w:rsidRDefault="00EF0A86" w:rsidP="00EF0A86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</w:p>
    <w:p w14:paraId="01550D94" w14:textId="77777777" w:rsidR="0018040F" w:rsidRPr="009C6E76" w:rsidRDefault="0018040F">
      <w:pPr>
        <w:rPr>
          <w:lang w:val="en-US"/>
        </w:rPr>
      </w:pPr>
    </w:p>
    <w:sectPr w:rsidR="0018040F" w:rsidRPr="009C6E76" w:rsidSect="001F3A5F">
      <w:footerReference w:type="default" r:id="rId63"/>
      <w:footerReference w:type="first" r:id="rId64"/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06FB" w14:textId="77777777" w:rsidR="00092EC5" w:rsidRDefault="00092EC5">
      <w:pPr>
        <w:spacing w:after="0" w:line="240" w:lineRule="auto"/>
      </w:pPr>
      <w:r>
        <w:separator/>
      </w:r>
    </w:p>
  </w:endnote>
  <w:endnote w:type="continuationSeparator" w:id="0">
    <w:p w14:paraId="42079735" w14:textId="77777777" w:rsidR="00092EC5" w:rsidRDefault="0009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A9EB" w14:textId="77777777" w:rsidR="00EA7B59" w:rsidRDefault="00EA7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83ED" w14:textId="77777777" w:rsidR="00EA7B59" w:rsidRDefault="00EA7B59">
        <w:pPr>
          <w:pStyle w:val="Footer"/>
          <w:jc w:val="right"/>
        </w:pPr>
        <w:r>
          <w:t>1</w:t>
        </w:r>
      </w:p>
    </w:sdtContent>
  </w:sdt>
  <w:p w14:paraId="64B5FC6D" w14:textId="77777777" w:rsidR="00EA7B59" w:rsidRDefault="00EA7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5A6A5" w14:textId="77777777" w:rsidR="00092EC5" w:rsidRDefault="00092EC5">
      <w:pPr>
        <w:spacing w:after="0" w:line="240" w:lineRule="auto"/>
      </w:pPr>
      <w:r>
        <w:separator/>
      </w:r>
    </w:p>
  </w:footnote>
  <w:footnote w:type="continuationSeparator" w:id="0">
    <w:p w14:paraId="5F0EEB15" w14:textId="77777777" w:rsidR="00092EC5" w:rsidRDefault="00092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1293"/>
    <w:multiLevelType w:val="hybridMultilevel"/>
    <w:tmpl w:val="E77AC2AC"/>
    <w:lvl w:ilvl="0" w:tplc="AC1ADE7C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4E38C2"/>
    <w:multiLevelType w:val="hybridMultilevel"/>
    <w:tmpl w:val="3FC8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25352"/>
    <w:multiLevelType w:val="hybridMultilevel"/>
    <w:tmpl w:val="B7FE368A"/>
    <w:lvl w:ilvl="0" w:tplc="B8A41F46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00A1"/>
    <w:multiLevelType w:val="hybridMultilevel"/>
    <w:tmpl w:val="BC9C6044"/>
    <w:lvl w:ilvl="0" w:tplc="6726AC82">
      <w:start w:val="1"/>
      <w:numFmt w:val="upperRoman"/>
      <w:lvlText w:val="%1."/>
      <w:lvlJc w:val="right"/>
      <w:pPr>
        <w:ind w:left="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95C70"/>
    <w:multiLevelType w:val="hybridMultilevel"/>
    <w:tmpl w:val="7A1CEE2C"/>
    <w:lvl w:ilvl="0" w:tplc="69B6DCF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73B4"/>
    <w:multiLevelType w:val="hybridMultilevel"/>
    <w:tmpl w:val="3892CAD4"/>
    <w:lvl w:ilvl="0" w:tplc="A52C1BFA">
      <w:start w:val="1"/>
      <w:numFmt w:val="decimal"/>
      <w:lvlText w:val="%1-"/>
      <w:lvlJc w:val="left"/>
      <w:pPr>
        <w:ind w:left="7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6A85C1D"/>
    <w:multiLevelType w:val="hybridMultilevel"/>
    <w:tmpl w:val="A4AE2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34CF8"/>
    <w:multiLevelType w:val="hybridMultilevel"/>
    <w:tmpl w:val="FB9C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B1EDE"/>
    <w:multiLevelType w:val="hybridMultilevel"/>
    <w:tmpl w:val="04429646"/>
    <w:lvl w:ilvl="0" w:tplc="CDFA7850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272A"/>
    <w:multiLevelType w:val="hybridMultilevel"/>
    <w:tmpl w:val="3BA6C528"/>
    <w:lvl w:ilvl="0" w:tplc="BBAAD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35225"/>
    <w:multiLevelType w:val="hybridMultilevel"/>
    <w:tmpl w:val="04CC51E6"/>
    <w:lvl w:ilvl="0" w:tplc="51ACA80A">
      <w:start w:val="5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ED5"/>
    <w:multiLevelType w:val="hybridMultilevel"/>
    <w:tmpl w:val="81DA0B94"/>
    <w:lvl w:ilvl="0" w:tplc="72EE9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86"/>
    <w:rsid w:val="00003DBE"/>
    <w:rsid w:val="0000454E"/>
    <w:rsid w:val="00021DD5"/>
    <w:rsid w:val="00022190"/>
    <w:rsid w:val="00032039"/>
    <w:rsid w:val="000401F2"/>
    <w:rsid w:val="00060919"/>
    <w:rsid w:val="0006477E"/>
    <w:rsid w:val="000667DB"/>
    <w:rsid w:val="00087A6D"/>
    <w:rsid w:val="000900D8"/>
    <w:rsid w:val="00092EC5"/>
    <w:rsid w:val="000D02FB"/>
    <w:rsid w:val="001233D0"/>
    <w:rsid w:val="00132927"/>
    <w:rsid w:val="00132C71"/>
    <w:rsid w:val="0018040F"/>
    <w:rsid w:val="001C423C"/>
    <w:rsid w:val="001D5FCB"/>
    <w:rsid w:val="001F3A5F"/>
    <w:rsid w:val="0020292E"/>
    <w:rsid w:val="00202EDC"/>
    <w:rsid w:val="00204591"/>
    <w:rsid w:val="00225666"/>
    <w:rsid w:val="00283910"/>
    <w:rsid w:val="00285048"/>
    <w:rsid w:val="00290386"/>
    <w:rsid w:val="002C5802"/>
    <w:rsid w:val="002C7966"/>
    <w:rsid w:val="002E4939"/>
    <w:rsid w:val="002E6BCF"/>
    <w:rsid w:val="0030705E"/>
    <w:rsid w:val="00311486"/>
    <w:rsid w:val="00324C38"/>
    <w:rsid w:val="00330D13"/>
    <w:rsid w:val="00337CBE"/>
    <w:rsid w:val="003915BF"/>
    <w:rsid w:val="00392DBB"/>
    <w:rsid w:val="003C2DB4"/>
    <w:rsid w:val="003C33B1"/>
    <w:rsid w:val="003D0ED8"/>
    <w:rsid w:val="003F44A6"/>
    <w:rsid w:val="00400CBA"/>
    <w:rsid w:val="00414D16"/>
    <w:rsid w:val="00421752"/>
    <w:rsid w:val="00426E8B"/>
    <w:rsid w:val="00432B78"/>
    <w:rsid w:val="004410C0"/>
    <w:rsid w:val="0044290B"/>
    <w:rsid w:val="00450AC3"/>
    <w:rsid w:val="00460FEC"/>
    <w:rsid w:val="00467A9C"/>
    <w:rsid w:val="0048071E"/>
    <w:rsid w:val="00481D47"/>
    <w:rsid w:val="00493FC6"/>
    <w:rsid w:val="00496E52"/>
    <w:rsid w:val="004C17CD"/>
    <w:rsid w:val="004D76B0"/>
    <w:rsid w:val="004E70E3"/>
    <w:rsid w:val="005008AA"/>
    <w:rsid w:val="005159A3"/>
    <w:rsid w:val="00590535"/>
    <w:rsid w:val="005A0F21"/>
    <w:rsid w:val="005C13F4"/>
    <w:rsid w:val="005D7BB0"/>
    <w:rsid w:val="005E1883"/>
    <w:rsid w:val="005F228D"/>
    <w:rsid w:val="00624EF7"/>
    <w:rsid w:val="0065029D"/>
    <w:rsid w:val="00651849"/>
    <w:rsid w:val="006804BF"/>
    <w:rsid w:val="006841D0"/>
    <w:rsid w:val="00695E6E"/>
    <w:rsid w:val="006A16CE"/>
    <w:rsid w:val="006C17E4"/>
    <w:rsid w:val="006D28CC"/>
    <w:rsid w:val="006D36A5"/>
    <w:rsid w:val="006D517D"/>
    <w:rsid w:val="006E71A1"/>
    <w:rsid w:val="006F1A4E"/>
    <w:rsid w:val="006F35C5"/>
    <w:rsid w:val="006F705A"/>
    <w:rsid w:val="00706CCE"/>
    <w:rsid w:val="007328F1"/>
    <w:rsid w:val="00737B09"/>
    <w:rsid w:val="007819C4"/>
    <w:rsid w:val="00783414"/>
    <w:rsid w:val="0078342A"/>
    <w:rsid w:val="0079531D"/>
    <w:rsid w:val="007B5176"/>
    <w:rsid w:val="007C4FEF"/>
    <w:rsid w:val="00805243"/>
    <w:rsid w:val="00863F31"/>
    <w:rsid w:val="00865D3E"/>
    <w:rsid w:val="00880F3E"/>
    <w:rsid w:val="0088194E"/>
    <w:rsid w:val="00885CD8"/>
    <w:rsid w:val="008C1DB6"/>
    <w:rsid w:val="008F1C8F"/>
    <w:rsid w:val="009073F1"/>
    <w:rsid w:val="00912F59"/>
    <w:rsid w:val="009233C2"/>
    <w:rsid w:val="00933E97"/>
    <w:rsid w:val="009425EB"/>
    <w:rsid w:val="00954444"/>
    <w:rsid w:val="00966D88"/>
    <w:rsid w:val="00972BD5"/>
    <w:rsid w:val="0097615D"/>
    <w:rsid w:val="00995BEA"/>
    <w:rsid w:val="009C6E76"/>
    <w:rsid w:val="00A02A9D"/>
    <w:rsid w:val="00A03D81"/>
    <w:rsid w:val="00A05836"/>
    <w:rsid w:val="00A1016E"/>
    <w:rsid w:val="00A229C2"/>
    <w:rsid w:val="00A46561"/>
    <w:rsid w:val="00A6140E"/>
    <w:rsid w:val="00A6153C"/>
    <w:rsid w:val="00A72F14"/>
    <w:rsid w:val="00A74007"/>
    <w:rsid w:val="00A76A41"/>
    <w:rsid w:val="00A84DED"/>
    <w:rsid w:val="00A93864"/>
    <w:rsid w:val="00AB10AB"/>
    <w:rsid w:val="00AB717B"/>
    <w:rsid w:val="00AC73FE"/>
    <w:rsid w:val="00AD11DA"/>
    <w:rsid w:val="00AF0DA2"/>
    <w:rsid w:val="00AF6A61"/>
    <w:rsid w:val="00B10DE9"/>
    <w:rsid w:val="00B165FC"/>
    <w:rsid w:val="00B205F2"/>
    <w:rsid w:val="00B342C3"/>
    <w:rsid w:val="00B44DCB"/>
    <w:rsid w:val="00B616D6"/>
    <w:rsid w:val="00BB1DA4"/>
    <w:rsid w:val="00BB4D71"/>
    <w:rsid w:val="00BC09BF"/>
    <w:rsid w:val="00BF2A8B"/>
    <w:rsid w:val="00C12074"/>
    <w:rsid w:val="00C1362A"/>
    <w:rsid w:val="00C15615"/>
    <w:rsid w:val="00C37DD5"/>
    <w:rsid w:val="00C460A6"/>
    <w:rsid w:val="00C54293"/>
    <w:rsid w:val="00C7770D"/>
    <w:rsid w:val="00C812B4"/>
    <w:rsid w:val="00C90AD5"/>
    <w:rsid w:val="00C94C69"/>
    <w:rsid w:val="00C97343"/>
    <w:rsid w:val="00CA7894"/>
    <w:rsid w:val="00CD1D8F"/>
    <w:rsid w:val="00CE4F52"/>
    <w:rsid w:val="00CF72B8"/>
    <w:rsid w:val="00D2362F"/>
    <w:rsid w:val="00D43515"/>
    <w:rsid w:val="00D43B84"/>
    <w:rsid w:val="00D66C0F"/>
    <w:rsid w:val="00D80099"/>
    <w:rsid w:val="00D86538"/>
    <w:rsid w:val="00D93201"/>
    <w:rsid w:val="00DA6B10"/>
    <w:rsid w:val="00DC6BF5"/>
    <w:rsid w:val="00DD5397"/>
    <w:rsid w:val="00DE19B8"/>
    <w:rsid w:val="00DF57AE"/>
    <w:rsid w:val="00E11DBC"/>
    <w:rsid w:val="00E15089"/>
    <w:rsid w:val="00E203B8"/>
    <w:rsid w:val="00E4658D"/>
    <w:rsid w:val="00E77A08"/>
    <w:rsid w:val="00E82483"/>
    <w:rsid w:val="00E84B59"/>
    <w:rsid w:val="00E86386"/>
    <w:rsid w:val="00EA7B59"/>
    <w:rsid w:val="00EB10E4"/>
    <w:rsid w:val="00EB197A"/>
    <w:rsid w:val="00EF0A86"/>
    <w:rsid w:val="00F07DF0"/>
    <w:rsid w:val="00F43351"/>
    <w:rsid w:val="00FE3A3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E48C97"/>
  <w15:docId w15:val="{00AC42D0-58FE-4C89-93E7-0F5CC83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86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B205F2"/>
    <w:pPr>
      <w:keepNext/>
      <w:keepLines/>
      <w:spacing w:after="228" w:line="250" w:lineRule="auto"/>
      <w:ind w:left="10" w:right="3445" w:hanging="10"/>
      <w:outlineLvl w:val="1"/>
    </w:pPr>
    <w:rPr>
      <w:rFonts w:ascii="Arial" w:eastAsia="Arial" w:hAnsi="Arial" w:cs="Arial"/>
      <w:b/>
      <w:i/>
      <w:color w:val="000000"/>
      <w:sz w:val="24"/>
      <w:lang w:val="es-PR"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F0A86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EF0A86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F0A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86"/>
    <w:rPr>
      <w:lang w:val="es-PR"/>
    </w:rPr>
  </w:style>
  <w:style w:type="character" w:customStyle="1" w:styleId="Heading2Char">
    <w:name w:val="Heading 2 Char"/>
    <w:basedOn w:val="DefaultParagraphFont"/>
    <w:link w:val="Heading2"/>
    <w:rsid w:val="00B205F2"/>
    <w:rPr>
      <w:rFonts w:ascii="Arial" w:eastAsia="Arial" w:hAnsi="Arial" w:cs="Arial"/>
      <w:b/>
      <w:i/>
      <w:color w:val="000000"/>
      <w:sz w:val="24"/>
      <w:lang w:val="es-PR" w:eastAsia="es-PR"/>
    </w:rPr>
  </w:style>
  <w:style w:type="paragraph" w:styleId="NormalWeb">
    <w:name w:val="Normal (Web)"/>
    <w:basedOn w:val="Normal"/>
    <w:uiPriority w:val="99"/>
    <w:semiHidden/>
    <w:unhideWhenUsed/>
    <w:rsid w:val="0004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8F"/>
    <w:rPr>
      <w:rFonts w:ascii="Times New Roman" w:hAnsi="Times New Roman" w:cs="Times New Roman"/>
      <w:sz w:val="18"/>
      <w:szCs w:val="18"/>
      <w:lang w:val="es-PR"/>
    </w:rPr>
  </w:style>
  <w:style w:type="character" w:styleId="CommentReference">
    <w:name w:val="annotation reference"/>
    <w:basedOn w:val="DefaultParagraphFont"/>
    <w:uiPriority w:val="99"/>
    <w:semiHidden/>
    <w:unhideWhenUsed/>
    <w:rsid w:val="00FE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A34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AA"/>
    <w:rPr>
      <w:b/>
      <w:bCs/>
      <w:sz w:val="20"/>
      <w:szCs w:val="20"/>
      <w:lang w:val="es-PR"/>
    </w:rPr>
  </w:style>
  <w:style w:type="paragraph" w:styleId="Revision">
    <w:name w:val="Revision"/>
    <w:hidden/>
    <w:uiPriority w:val="99"/>
    <w:semiHidden/>
    <w:rsid w:val="005008AA"/>
    <w:pPr>
      <w:spacing w:after="0" w:line="240" w:lineRule="auto"/>
    </w:pPr>
    <w:rPr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78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7819C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9A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24C38"/>
  </w:style>
  <w:style w:type="character" w:styleId="Strong">
    <w:name w:val="Strong"/>
    <w:basedOn w:val="DefaultParagraphFont"/>
    <w:uiPriority w:val="22"/>
    <w:qFormat/>
    <w:rsid w:val="00392DBB"/>
    <w:rPr>
      <w:b/>
      <w:bCs/>
    </w:rPr>
  </w:style>
  <w:style w:type="paragraph" w:styleId="Title">
    <w:name w:val="Title"/>
    <w:basedOn w:val="Normal"/>
    <w:link w:val="TitleChar"/>
    <w:qFormat/>
    <w:rsid w:val="00DE19B8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E19B8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customStyle="1" w:styleId="standard-view-style">
    <w:name w:val="standard-view-style"/>
    <w:basedOn w:val="DefaultParagraphFont"/>
    <w:rsid w:val="003D0ED8"/>
  </w:style>
  <w:style w:type="character" w:styleId="Emphasis">
    <w:name w:val="Emphasis"/>
    <w:basedOn w:val="DefaultParagraphFont"/>
    <w:uiPriority w:val="20"/>
    <w:qFormat/>
    <w:rsid w:val="003D0E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isky.biz/" TargetMode="External"/><Relationship Id="rId21" Type="http://schemas.openxmlformats.org/officeDocument/2006/relationships/hyperlink" Target="https://nationalpost.com/category/news/category/opinion/page/36" TargetMode="External"/><Relationship Id="rId34" Type="http://schemas.openxmlformats.org/officeDocument/2006/relationships/hyperlink" Target="https://www.aicpa.org/content/dam/aicpa/interestareas/frc/assuranceadvisoryservices/downloadabledocuments/trust-services-criteria.pdf" TargetMode="External"/><Relationship Id="rId42" Type="http://schemas.openxmlformats.org/officeDocument/2006/relationships/hyperlink" Target="http://www.nasba.org/nasbaweb.nsf/nasbahome" TargetMode="External"/><Relationship Id="rId47" Type="http://schemas.openxmlformats.org/officeDocument/2006/relationships/hyperlink" Target="http://www.accountingnet.com/" TargetMode="External"/><Relationship Id="rId50" Type="http://schemas.openxmlformats.org/officeDocument/2006/relationships/hyperlink" Target="http://www.sec.gov/" TargetMode="External"/><Relationship Id="rId55" Type="http://schemas.openxmlformats.org/officeDocument/2006/relationships/hyperlink" Target="https://www.capterra.com/p/11482/MySQL/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wc.com/gx/en/financial-services/assets/pdf/technology2020-and-beyond.pdf" TargetMode="External"/><Relationship Id="rId29" Type="http://schemas.openxmlformats.org/officeDocument/2006/relationships/hyperlink" Target="https://big4accountingfirms.com/" TargetMode="External"/><Relationship Id="rId11" Type="http://schemas.openxmlformats.org/officeDocument/2006/relationships/hyperlink" Target="https://aaapubs.org/loi/isys" TargetMode="External"/><Relationship Id="rId24" Type="http://schemas.openxmlformats.org/officeDocument/2006/relationships/hyperlink" Target="https://heathersmithsmallbusiness.com/podcast/" TargetMode="External"/><Relationship Id="rId32" Type="http://schemas.openxmlformats.org/officeDocument/2006/relationships/hyperlink" Target="http://www.aicpa.org/about/code/index.htm" TargetMode="External"/><Relationship Id="rId37" Type="http://schemas.openxmlformats.org/officeDocument/2006/relationships/hyperlink" Target="http://www.fasb.org/" TargetMode="External"/><Relationship Id="rId40" Type="http://schemas.openxmlformats.org/officeDocument/2006/relationships/hyperlink" Target="http://www.fasb.org/" TargetMode="External"/><Relationship Id="rId45" Type="http://schemas.openxmlformats.org/officeDocument/2006/relationships/hyperlink" Target="http://www.cpa-exam.org/" TargetMode="External"/><Relationship Id="rId53" Type="http://schemas.openxmlformats.org/officeDocument/2006/relationships/hyperlink" Target="http://www.finance-glossary.com/pages/home.htm" TargetMode="External"/><Relationship Id="rId58" Type="http://schemas.openxmlformats.org/officeDocument/2006/relationships/hyperlink" Target="http://www.hoovers.com/free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finance.yahoo.com/" TargetMode="External"/><Relationship Id="rId19" Type="http://schemas.openxmlformats.org/officeDocument/2006/relationships/hyperlink" Target="http://accountingonion.com/" TargetMode="External"/><Relationship Id="rId14" Type="http://schemas.openxmlformats.org/officeDocument/2006/relationships/hyperlink" Target="https://xbrl.us/xbrl-taxonomy/2020-us-gaap/" TargetMode="External"/><Relationship Id="rId22" Type="http://schemas.openxmlformats.org/officeDocument/2006/relationships/hyperlink" Target="https://www.accountingtoday.com/podcast" TargetMode="External"/><Relationship Id="rId27" Type="http://schemas.openxmlformats.org/officeDocument/2006/relationships/hyperlink" Target="https://player.fm/series/enterprise-software-podcast-1000487" TargetMode="External"/><Relationship Id="rId30" Type="http://schemas.openxmlformats.org/officeDocument/2006/relationships/hyperlink" Target="https://www.stitcher.com/podcast/the-cpa-guide-podcast" TargetMode="External"/><Relationship Id="rId35" Type="http://schemas.openxmlformats.org/officeDocument/2006/relationships/hyperlink" Target="http://www.colegiocpa.com/" TargetMode="External"/><Relationship Id="rId43" Type="http://schemas.openxmlformats.org/officeDocument/2006/relationships/hyperlink" Target="http://www.cpa-exam.org/" TargetMode="External"/><Relationship Id="rId48" Type="http://schemas.openxmlformats.org/officeDocument/2006/relationships/hyperlink" Target="http://www.accountingnet.com/" TargetMode="External"/><Relationship Id="rId56" Type="http://schemas.openxmlformats.org/officeDocument/2006/relationships/hyperlink" Target="https://www.capterra.com/p/5938/Oracle-Database/" TargetMode="External"/><Relationship Id="rId64" Type="http://schemas.openxmlformats.org/officeDocument/2006/relationships/footer" Target="footer2.xml"/><Relationship Id="rId8" Type="http://schemas.openxmlformats.org/officeDocument/2006/relationships/hyperlink" Target="http://www.journalofaccountancy.com" TargetMode="External"/><Relationship Id="rId51" Type="http://schemas.openxmlformats.org/officeDocument/2006/relationships/hyperlink" Target="http://www.finance-glossary.com/pages/home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cytelligence.com/cybersecurity-in-2020/" TargetMode="External"/><Relationship Id="rId17" Type="http://schemas.openxmlformats.org/officeDocument/2006/relationships/hyperlink" Target="https://www.pwc.com/gx/en/audit-services/ifrs/publications/ifrs-16/cryptographic-assets-related-transactions-accounting-considerations-ifrs-pwc-in-depth.pdf" TargetMode="External"/><Relationship Id="rId25" Type="http://schemas.openxmlformats.org/officeDocument/2006/relationships/hyperlink" Target="https://player.fm/series/control-risks-2361878" TargetMode="External"/><Relationship Id="rId33" Type="http://schemas.openxmlformats.org/officeDocument/2006/relationships/hyperlink" Target="http://www.aicpa.org/about/code/index.htm" TargetMode="External"/><Relationship Id="rId38" Type="http://schemas.openxmlformats.org/officeDocument/2006/relationships/hyperlink" Target="http://www.fasb.org/" TargetMode="External"/><Relationship Id="rId46" Type="http://schemas.openxmlformats.org/officeDocument/2006/relationships/hyperlink" Target="http://www.cpa-exam.org/" TargetMode="External"/><Relationship Id="rId59" Type="http://schemas.openxmlformats.org/officeDocument/2006/relationships/hyperlink" Target="http://www.findarticles.com/PI/index.jhtml" TargetMode="External"/><Relationship Id="rId20" Type="http://schemas.openxmlformats.org/officeDocument/2006/relationships/hyperlink" Target="http://accountingonion.com/" TargetMode="External"/><Relationship Id="rId41" Type="http://schemas.openxmlformats.org/officeDocument/2006/relationships/hyperlink" Target="http://www.nasba.org/nasbaweb.nsf/nasbahome" TargetMode="External"/><Relationship Id="rId54" Type="http://schemas.openxmlformats.org/officeDocument/2006/relationships/hyperlink" Target="http://www.finance-glossary.com/pages/home.htm" TargetMode="External"/><Relationship Id="rId62" Type="http://schemas.openxmlformats.org/officeDocument/2006/relationships/hyperlink" Target="http://finance.yahoo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oustonchronicle.com/business/technology/article/How-technology-will-change-us-after-the-COVID-19-15174489.php" TargetMode="External"/><Relationship Id="rId23" Type="http://schemas.openxmlformats.org/officeDocument/2006/relationships/hyperlink" Target="https://player.fm/podcasts/blockchain" TargetMode="External"/><Relationship Id="rId28" Type="http://schemas.openxmlformats.org/officeDocument/2006/relationships/hyperlink" Target="https://www.stitcher.com/podcast/david-jenyns/business-processes-simplified" TargetMode="External"/><Relationship Id="rId36" Type="http://schemas.openxmlformats.org/officeDocument/2006/relationships/hyperlink" Target="http://www.colegiocpa.com/" TargetMode="External"/><Relationship Id="rId49" Type="http://schemas.openxmlformats.org/officeDocument/2006/relationships/hyperlink" Target="http://www.sec.gov/" TargetMode="External"/><Relationship Id="rId57" Type="http://schemas.openxmlformats.org/officeDocument/2006/relationships/hyperlink" Target="http://www.hoovers.com/free/" TargetMode="External"/><Relationship Id="rId10" Type="http://schemas.openxmlformats.org/officeDocument/2006/relationships/hyperlink" Target="https://meridian.allenpress.com/jeta" TargetMode="External"/><Relationship Id="rId31" Type="http://schemas.openxmlformats.org/officeDocument/2006/relationships/hyperlink" Target="https://cpatalent.com/abacus/" TargetMode="External"/><Relationship Id="rId44" Type="http://schemas.openxmlformats.org/officeDocument/2006/relationships/hyperlink" Target="http://www.cpa-exam.org/" TargetMode="External"/><Relationship Id="rId52" Type="http://schemas.openxmlformats.org/officeDocument/2006/relationships/hyperlink" Target="http://www.finance-glossary.com/pages/home.htm" TargetMode="External"/><Relationship Id="rId60" Type="http://schemas.openxmlformats.org/officeDocument/2006/relationships/hyperlink" Target="http://www.findarticles.com/PI/index.jhtml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pajournal.com" TargetMode="External"/><Relationship Id="rId13" Type="http://schemas.openxmlformats.org/officeDocument/2006/relationships/hyperlink" Target="https://www2.deloitte.com/us/en/pages/consulting/solutions/blockchain-solutions-and-services.html?id=us:2ps:3bi:confidence:eng:cons:32019:nonem:na:g5GSm8yQ:1141606403:77584416791601:bb:Blockchain:Blockchain_Services_BMM:nb" TargetMode="External"/><Relationship Id="rId18" Type="http://schemas.openxmlformats.org/officeDocument/2006/relationships/hyperlink" Target="https://www.nytimes.com/topic/subject/accounting-and-accountants?searchResultPosition=0" TargetMode="External"/><Relationship Id="rId39" Type="http://schemas.openxmlformats.org/officeDocument/2006/relationships/hyperlink" Target="http://www.isa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F822-D50A-44BE-9B1B-1EB63533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clarisa.cruz@upr.edu</dc:creator>
  <cp:keywords/>
  <dc:description/>
  <cp:lastModifiedBy>rafael.marrero@upr.edu</cp:lastModifiedBy>
  <cp:revision>2</cp:revision>
  <dcterms:created xsi:type="dcterms:W3CDTF">2020-06-18T14:29:00Z</dcterms:created>
  <dcterms:modified xsi:type="dcterms:W3CDTF">2020-06-18T14:29:00Z</dcterms:modified>
</cp:coreProperties>
</file>